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B1" w:rsidRPr="0022138E" w:rsidRDefault="001B0972" w:rsidP="0022138E">
      <w:pPr>
        <w:shd w:val="clear" w:color="auto" w:fill="FFFFFF"/>
        <w:tabs>
          <w:tab w:val="left" w:pos="-567"/>
        </w:tabs>
        <w:spacing w:line="322" w:lineRule="exact"/>
        <w:jc w:val="center"/>
        <w:rPr>
          <w:sz w:val="32"/>
          <w:szCs w:val="32"/>
        </w:rPr>
      </w:pPr>
      <w:r w:rsidRPr="0022138E">
        <w:rPr>
          <w:rFonts w:ascii="Times New Roman" w:hAnsi="Times New Roman" w:cs="Times New Roman"/>
          <w:b/>
          <w:bCs/>
          <w:spacing w:val="-3"/>
          <w:sz w:val="32"/>
          <w:szCs w:val="32"/>
        </w:rPr>
        <w:t>ОТЧЕТ</w:t>
      </w:r>
    </w:p>
    <w:p w:rsidR="001E215C" w:rsidRDefault="001E215C" w:rsidP="001E215C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1E215C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5052B1" w:rsidRPr="001E215C">
        <w:rPr>
          <w:rFonts w:ascii="Times New Roman" w:hAnsi="Times New Roman" w:cs="Times New Roman"/>
          <w:b/>
          <w:bCs/>
          <w:sz w:val="30"/>
          <w:szCs w:val="30"/>
        </w:rPr>
        <w:t xml:space="preserve"> результатах деятельности главы </w:t>
      </w:r>
      <w:r w:rsidRPr="001E215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052B1" w:rsidRPr="001E215C">
        <w:rPr>
          <w:rFonts w:ascii="Times New Roman" w:hAnsi="Times New Roman" w:cs="Times New Roman"/>
          <w:b/>
          <w:bCs/>
          <w:sz w:val="30"/>
          <w:szCs w:val="30"/>
        </w:rPr>
        <w:t>Салтынского сельского поселения</w:t>
      </w:r>
      <w:r w:rsidR="001B0972" w:rsidRPr="001E215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B0972" w:rsidRPr="001E215C">
        <w:rPr>
          <w:rFonts w:ascii="Times New Roman CYR" w:hAnsi="Times New Roman CYR" w:cs="Times New Roman CYR"/>
          <w:b/>
          <w:sz w:val="30"/>
          <w:szCs w:val="30"/>
        </w:rPr>
        <w:t xml:space="preserve">и администрации Салтынского </w:t>
      </w:r>
      <w:r w:rsidR="001B0972" w:rsidRPr="001B0972">
        <w:rPr>
          <w:rFonts w:ascii="Times New Roman CYR" w:hAnsi="Times New Roman CYR" w:cs="Times New Roman CYR"/>
          <w:b/>
          <w:sz w:val="32"/>
          <w:szCs w:val="32"/>
        </w:rPr>
        <w:t>сельского поселения</w:t>
      </w:r>
      <w:r w:rsidR="005052B1" w:rsidRPr="001B0972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</w:p>
    <w:p w:rsidR="005052B1" w:rsidRPr="001E215C" w:rsidRDefault="005052B1" w:rsidP="001E215C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B0972">
        <w:rPr>
          <w:rFonts w:ascii="Times New Roman" w:hAnsi="Times New Roman" w:cs="Times New Roman"/>
          <w:b/>
          <w:bCs/>
          <w:spacing w:val="8"/>
          <w:sz w:val="32"/>
          <w:szCs w:val="32"/>
        </w:rPr>
        <w:t xml:space="preserve">за </w:t>
      </w:r>
      <w:r w:rsidRPr="001E215C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2019 </w:t>
      </w:r>
      <w:r w:rsidRPr="001E215C">
        <w:rPr>
          <w:rFonts w:ascii="Times New Roman" w:hAnsi="Times New Roman" w:cs="Times New Roman"/>
          <w:b/>
          <w:spacing w:val="8"/>
          <w:sz w:val="30"/>
          <w:szCs w:val="30"/>
        </w:rPr>
        <w:t>год</w:t>
      </w:r>
    </w:p>
    <w:p w:rsidR="0022138E" w:rsidRPr="001B0972" w:rsidRDefault="0022138E" w:rsidP="005052B1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  <w:rPr>
          <w:b/>
          <w:sz w:val="32"/>
          <w:szCs w:val="32"/>
        </w:rPr>
      </w:pPr>
    </w:p>
    <w:p w:rsidR="005052B1" w:rsidRPr="0022138E" w:rsidRDefault="005052B1" w:rsidP="0022138E">
      <w:pPr>
        <w:shd w:val="clear" w:color="auto" w:fill="FFFFFF"/>
        <w:tabs>
          <w:tab w:val="left" w:pos="-567"/>
        </w:tabs>
        <w:ind w:left="-709" w:right="1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z w:val="27"/>
          <w:szCs w:val="27"/>
        </w:rPr>
        <w:t xml:space="preserve">Салтынское сельское поселение Урюпинского муниципального района Волгоградской области расположено на севере Урюпинского района,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граничит на юге с Хопёро-пионерским с/п, на востоке с Большинским с/п, на севере и западе с Воронежской областью. </w:t>
      </w:r>
      <w:r w:rsidRPr="0022138E">
        <w:rPr>
          <w:rFonts w:ascii="Times New Roman" w:hAnsi="Times New Roman" w:cs="Times New Roman"/>
          <w:sz w:val="27"/>
          <w:szCs w:val="27"/>
        </w:rPr>
        <w:t xml:space="preserve">Расстояние от </w:t>
      </w:r>
      <w:proofErr w:type="gramStart"/>
      <w:r w:rsidRPr="0022138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22138E">
        <w:rPr>
          <w:rFonts w:ascii="Times New Roman" w:hAnsi="Times New Roman" w:cs="Times New Roman"/>
          <w:sz w:val="27"/>
          <w:szCs w:val="27"/>
        </w:rPr>
        <w:t>.</w:t>
      </w:r>
      <w:r w:rsidR="00335589">
        <w:rPr>
          <w:rFonts w:ascii="Times New Roman" w:hAnsi="Times New Roman" w:cs="Times New Roman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z w:val="27"/>
          <w:szCs w:val="27"/>
        </w:rPr>
        <w:t xml:space="preserve">Урюпинск 40 км. В составе сельского поселения входят: </w:t>
      </w:r>
      <w:r w:rsidRPr="0022138E">
        <w:rPr>
          <w:rFonts w:ascii="Times New Roman" w:hAnsi="Times New Roman" w:cs="Times New Roman"/>
          <w:spacing w:val="12"/>
          <w:sz w:val="27"/>
          <w:szCs w:val="27"/>
        </w:rPr>
        <w:t>х.</w:t>
      </w:r>
      <w:r w:rsidR="00335589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pacing w:val="12"/>
          <w:sz w:val="27"/>
          <w:szCs w:val="27"/>
        </w:rPr>
        <w:t>Глинковский, х.</w:t>
      </w:r>
      <w:r w:rsidR="00335589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pacing w:val="12"/>
          <w:sz w:val="27"/>
          <w:szCs w:val="27"/>
        </w:rPr>
        <w:t>Первомайский, х.</w:t>
      </w:r>
      <w:r w:rsidR="00335589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pacing w:val="12"/>
          <w:sz w:val="27"/>
          <w:szCs w:val="27"/>
        </w:rPr>
        <w:t>Бугровский, х</w:t>
      </w:r>
      <w:proofErr w:type="gramStart"/>
      <w:r w:rsidRPr="0022138E">
        <w:rPr>
          <w:rFonts w:ascii="Times New Roman" w:hAnsi="Times New Roman" w:cs="Times New Roman"/>
          <w:spacing w:val="12"/>
          <w:sz w:val="27"/>
          <w:szCs w:val="27"/>
        </w:rPr>
        <w:t>.М</w:t>
      </w:r>
      <w:proofErr w:type="gramEnd"/>
      <w:r w:rsidRPr="0022138E">
        <w:rPr>
          <w:rFonts w:ascii="Times New Roman" w:hAnsi="Times New Roman" w:cs="Times New Roman"/>
          <w:spacing w:val="12"/>
          <w:sz w:val="27"/>
          <w:szCs w:val="27"/>
        </w:rPr>
        <w:t>оховской, х.Фирсовский, хутор Салтынский -</w:t>
      </w:r>
      <w:r w:rsidR="00335589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административный центр.</w:t>
      </w:r>
    </w:p>
    <w:p w:rsidR="005052B1" w:rsidRPr="0022138E" w:rsidRDefault="005052B1" w:rsidP="0022138E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pacing w:val="5"/>
          <w:sz w:val="27"/>
          <w:szCs w:val="27"/>
        </w:rPr>
        <w:t xml:space="preserve">Общая площадь составляет 26475 га земли, из них сельскохозяйственных угодий 17500 га. Численность населения на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конец 2019г. составила 1967. чел. </w:t>
      </w:r>
      <w:r w:rsidR="0022138E">
        <w:rPr>
          <w:rFonts w:ascii="Times New Roman" w:hAnsi="Times New Roman" w:cs="Times New Roman"/>
          <w:spacing w:val="-1"/>
          <w:sz w:val="27"/>
          <w:szCs w:val="27"/>
        </w:rPr>
        <w:t xml:space="preserve">Родилось 7 человек. Умерло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20 человек</w:t>
      </w:r>
      <w:r w:rsidR="0022138E">
        <w:rPr>
          <w:rFonts w:ascii="Times New Roman" w:hAnsi="Times New Roman" w:cs="Times New Roman"/>
          <w:spacing w:val="-1"/>
          <w:sz w:val="27"/>
          <w:szCs w:val="27"/>
        </w:rPr>
        <w:t>э</w:t>
      </w:r>
    </w:p>
    <w:p w:rsidR="005052B1" w:rsidRPr="0022138E" w:rsidRDefault="005052B1" w:rsidP="0022138E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Количество подворий в поселении – 912</w:t>
      </w:r>
    </w:p>
    <w:p w:rsidR="005052B1" w:rsidRPr="0022138E" w:rsidRDefault="005052B1" w:rsidP="0022138E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Социальный состав населения представляет собой следующее:</w:t>
      </w:r>
    </w:p>
    <w:p w:rsidR="005052B1" w:rsidRPr="0022138E" w:rsidRDefault="005052B1" w:rsidP="0022138E">
      <w:pPr>
        <w:pStyle w:val="a3"/>
        <w:numPr>
          <w:ilvl w:val="0"/>
          <w:numId w:val="1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138E">
        <w:rPr>
          <w:rFonts w:ascii="Times New Roman" w:hAnsi="Times New Roman" w:cs="Times New Roman"/>
          <w:bCs/>
          <w:sz w:val="27"/>
          <w:szCs w:val="27"/>
        </w:rPr>
        <w:t>Работающие</w:t>
      </w:r>
      <w:proofErr w:type="gramEnd"/>
      <w:r w:rsidRPr="0022138E">
        <w:rPr>
          <w:rFonts w:ascii="Times New Roman" w:hAnsi="Times New Roman" w:cs="Times New Roman"/>
          <w:bCs/>
          <w:sz w:val="27"/>
          <w:szCs w:val="27"/>
        </w:rPr>
        <w:t> – 332 чел.,</w:t>
      </w:r>
    </w:p>
    <w:p w:rsidR="005052B1" w:rsidRPr="0022138E" w:rsidRDefault="005052B1" w:rsidP="0022138E">
      <w:pPr>
        <w:pStyle w:val="a3"/>
        <w:numPr>
          <w:ilvl w:val="0"/>
          <w:numId w:val="1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Пенсионеры  -  590 чел.,</w:t>
      </w:r>
    </w:p>
    <w:p w:rsidR="005052B1" w:rsidRPr="0022138E" w:rsidRDefault="005052B1" w:rsidP="0022138E">
      <w:pPr>
        <w:pStyle w:val="a3"/>
        <w:numPr>
          <w:ilvl w:val="0"/>
          <w:numId w:val="1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Безработные – 712 чел.,</w:t>
      </w:r>
    </w:p>
    <w:p w:rsidR="005052B1" w:rsidRPr="0022138E" w:rsidRDefault="005052B1" w:rsidP="00335589">
      <w:pPr>
        <w:tabs>
          <w:tab w:val="left" w:pos="-567"/>
        </w:tabs>
        <w:ind w:left="-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Количество подворий занимающихся ЛПХ (личным подсобным хозяйством) - 300</w:t>
      </w:r>
    </w:p>
    <w:p w:rsidR="005052B1" w:rsidRPr="0022138E" w:rsidRDefault="005052B1" w:rsidP="0022138E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Наличие скота у населения на 01.12.2019г.:</w:t>
      </w:r>
    </w:p>
    <w:p w:rsidR="005052B1" w:rsidRPr="0022138E" w:rsidRDefault="005052B1" w:rsidP="0022138E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КРС- 110 голов</w:t>
      </w:r>
    </w:p>
    <w:p w:rsidR="005052B1" w:rsidRPr="0022138E" w:rsidRDefault="005052B1" w:rsidP="005052B1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МРС- 470 голов</w:t>
      </w:r>
    </w:p>
    <w:p w:rsidR="005052B1" w:rsidRPr="0022138E" w:rsidRDefault="005052B1" w:rsidP="005052B1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Свиней  - 0</w:t>
      </w:r>
    </w:p>
    <w:p w:rsidR="005052B1" w:rsidRPr="0022138E" w:rsidRDefault="005052B1" w:rsidP="005052B1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Лошади – 3 головы</w:t>
      </w:r>
    </w:p>
    <w:p w:rsidR="005052B1" w:rsidRPr="0022138E" w:rsidRDefault="005052B1" w:rsidP="00B94393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Птица  1600 штук</w:t>
      </w:r>
    </w:p>
    <w:p w:rsidR="005052B1" w:rsidRPr="0022138E" w:rsidRDefault="00E26B80" w:rsidP="00335589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По соотношению с 2018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 xml:space="preserve">   годом наблюдается  спад  поголовья крупнорогатого и мелкорогатого скота, незначительный рост по количеству содержания птицы. </w:t>
      </w:r>
    </w:p>
    <w:p w:rsidR="005052B1" w:rsidRPr="0022138E" w:rsidRDefault="005052B1" w:rsidP="00335589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В центре занятости на учете стоят 5 чел</w:t>
      </w:r>
      <w:r w:rsidR="00FD5960">
        <w:rPr>
          <w:rFonts w:ascii="Times New Roman" w:hAnsi="Times New Roman" w:cs="Times New Roman"/>
          <w:bCs/>
          <w:sz w:val="27"/>
          <w:szCs w:val="27"/>
        </w:rPr>
        <w:t>овек</w:t>
      </w:r>
    </w:p>
    <w:p w:rsidR="005052B1" w:rsidRPr="0022138E" w:rsidRDefault="005052B1" w:rsidP="00335589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Возрастная категория детей:</w:t>
      </w:r>
    </w:p>
    <w:p w:rsidR="005052B1" w:rsidRPr="0022138E" w:rsidRDefault="00FD5960" w:rsidP="00335589">
      <w:pPr>
        <w:pStyle w:val="a3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до 7 лет -119 человек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>,</w:t>
      </w:r>
    </w:p>
    <w:p w:rsidR="005052B1" w:rsidRPr="0022138E" w:rsidRDefault="005052B1" w:rsidP="00335589">
      <w:pPr>
        <w:pStyle w:val="a3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 xml:space="preserve">от 7 до 16 лет– 204 </w:t>
      </w:r>
      <w:r w:rsidR="00FD5960">
        <w:rPr>
          <w:rFonts w:ascii="Times New Roman" w:hAnsi="Times New Roman" w:cs="Times New Roman"/>
          <w:bCs/>
          <w:sz w:val="27"/>
          <w:szCs w:val="27"/>
        </w:rPr>
        <w:t>человек,</w:t>
      </w:r>
    </w:p>
    <w:p w:rsidR="005052B1" w:rsidRPr="0022138E" w:rsidRDefault="00335589" w:rsidP="00335589">
      <w:pPr>
        <w:pStyle w:val="a3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от 16 до 18 лет – 60 </w:t>
      </w:r>
      <w:r w:rsidR="00FD5960">
        <w:rPr>
          <w:rFonts w:ascii="Times New Roman" w:hAnsi="Times New Roman" w:cs="Times New Roman"/>
          <w:bCs/>
          <w:sz w:val="27"/>
          <w:szCs w:val="27"/>
        </w:rPr>
        <w:t>человек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5052B1" w:rsidRPr="0022138E" w:rsidRDefault="005052B1" w:rsidP="00335589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Студентов техникумов и ВУЗов</w:t>
      </w:r>
      <w:r w:rsidR="00FD596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- 31 </w:t>
      </w:r>
      <w:r w:rsidR="00FD5960">
        <w:rPr>
          <w:rFonts w:ascii="Times New Roman" w:hAnsi="Times New Roman" w:cs="Times New Roman"/>
          <w:bCs/>
          <w:sz w:val="27"/>
          <w:szCs w:val="27"/>
        </w:rPr>
        <w:t>человек</w:t>
      </w:r>
      <w:r w:rsidR="00C15A0D">
        <w:rPr>
          <w:rFonts w:ascii="Times New Roman" w:hAnsi="Times New Roman" w:cs="Times New Roman"/>
          <w:bCs/>
          <w:sz w:val="27"/>
          <w:szCs w:val="27"/>
        </w:rPr>
        <w:t>.</w:t>
      </w:r>
    </w:p>
    <w:p w:rsidR="005052B1" w:rsidRPr="0022138E" w:rsidRDefault="005052B1" w:rsidP="00FD5960">
      <w:pPr>
        <w:tabs>
          <w:tab w:val="left" w:pos="-567"/>
        </w:tabs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  <w:u w:val="single"/>
        </w:rPr>
        <w:t>На территории поселения функционируют:</w:t>
      </w:r>
    </w:p>
    <w:p w:rsidR="005052B1" w:rsidRPr="0022138E" w:rsidRDefault="005052B1" w:rsidP="00335589">
      <w:pPr>
        <w:pStyle w:val="a3"/>
        <w:numPr>
          <w:ilvl w:val="0"/>
          <w:numId w:val="5"/>
        </w:numPr>
        <w:tabs>
          <w:tab w:val="left" w:pos="-567"/>
        </w:tabs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/>
          <w:bCs/>
          <w:sz w:val="27"/>
          <w:szCs w:val="27"/>
          <w:u w:val="single"/>
        </w:rPr>
        <w:t>учреждения образования</w:t>
      </w:r>
      <w:r w:rsidRPr="0022138E">
        <w:rPr>
          <w:rFonts w:ascii="Times New Roman" w:hAnsi="Times New Roman" w:cs="Times New Roman"/>
          <w:bCs/>
          <w:sz w:val="27"/>
          <w:szCs w:val="27"/>
        </w:rPr>
        <w:t>:</w:t>
      </w:r>
    </w:p>
    <w:p w:rsidR="005052B1" w:rsidRPr="0022138E" w:rsidRDefault="005052B1" w:rsidP="00335589">
      <w:pPr>
        <w:pStyle w:val="a3"/>
        <w:numPr>
          <w:ilvl w:val="0"/>
          <w:numId w:val="4"/>
        </w:numPr>
        <w:tabs>
          <w:tab w:val="left" w:pos="-567"/>
        </w:tabs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МБОУ Салтынская средняя образователь</w:t>
      </w:r>
      <w:r w:rsidR="00FD5960">
        <w:rPr>
          <w:rFonts w:ascii="Times New Roman" w:hAnsi="Times New Roman" w:cs="Times New Roman"/>
          <w:bCs/>
          <w:sz w:val="27"/>
          <w:szCs w:val="27"/>
        </w:rPr>
        <w:t xml:space="preserve">ная школа, количество учащихся 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134 </w:t>
      </w:r>
      <w:r w:rsidR="00C15A0D">
        <w:rPr>
          <w:rFonts w:ascii="Times New Roman" w:hAnsi="Times New Roman" w:cs="Times New Roman"/>
          <w:bCs/>
          <w:sz w:val="27"/>
          <w:szCs w:val="27"/>
        </w:rPr>
        <w:t>человек</w:t>
      </w:r>
      <w:r w:rsidRPr="0022138E">
        <w:rPr>
          <w:rFonts w:ascii="Times New Roman" w:hAnsi="Times New Roman" w:cs="Times New Roman"/>
          <w:bCs/>
          <w:sz w:val="27"/>
          <w:szCs w:val="27"/>
        </w:rPr>
        <w:t>.</w:t>
      </w:r>
    </w:p>
    <w:p w:rsidR="005052B1" w:rsidRPr="0022138E" w:rsidRDefault="005052B1" w:rsidP="005052B1">
      <w:pPr>
        <w:pStyle w:val="a3"/>
        <w:numPr>
          <w:ilvl w:val="0"/>
          <w:numId w:val="4"/>
        </w:numPr>
        <w:tabs>
          <w:tab w:val="left" w:pos="-567"/>
        </w:tabs>
        <w:spacing w:before="100" w:beforeAutospacing="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Первомайский филиал МБОУ Салтынская средняя образовател</w:t>
      </w:r>
      <w:r w:rsidR="00FD5960">
        <w:rPr>
          <w:rFonts w:ascii="Times New Roman" w:hAnsi="Times New Roman" w:cs="Times New Roman"/>
          <w:bCs/>
          <w:sz w:val="27"/>
          <w:szCs w:val="27"/>
        </w:rPr>
        <w:t xml:space="preserve">ьная  школа количество учащихся 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36 </w:t>
      </w:r>
      <w:r w:rsidR="00C15A0D">
        <w:rPr>
          <w:rFonts w:ascii="Times New Roman" w:hAnsi="Times New Roman" w:cs="Times New Roman"/>
          <w:bCs/>
          <w:sz w:val="27"/>
          <w:szCs w:val="27"/>
        </w:rPr>
        <w:t>человек</w:t>
      </w:r>
      <w:r w:rsidRPr="0022138E">
        <w:rPr>
          <w:rFonts w:ascii="Times New Roman" w:hAnsi="Times New Roman" w:cs="Times New Roman"/>
          <w:bCs/>
          <w:sz w:val="27"/>
          <w:szCs w:val="27"/>
        </w:rPr>
        <w:t>.</w:t>
      </w:r>
    </w:p>
    <w:p w:rsidR="005052B1" w:rsidRPr="0022138E" w:rsidRDefault="005052B1" w:rsidP="005052B1">
      <w:pPr>
        <w:pStyle w:val="a3"/>
        <w:numPr>
          <w:ilvl w:val="0"/>
          <w:numId w:val="4"/>
        </w:numPr>
        <w:tabs>
          <w:tab w:val="left" w:pos="-567"/>
        </w:tabs>
        <w:spacing w:before="100" w:beforeAutospacing="1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Дошкольная группа МБОУ Салтынская СОШ</w:t>
      </w:r>
      <w:r w:rsidR="00FD596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15A0D">
        <w:rPr>
          <w:rFonts w:ascii="Times New Roman" w:hAnsi="Times New Roman" w:cs="Times New Roman"/>
          <w:bCs/>
          <w:sz w:val="27"/>
          <w:szCs w:val="27"/>
        </w:rPr>
        <w:t>–</w:t>
      </w:r>
      <w:r w:rsidR="00172717" w:rsidRPr="0022138E">
        <w:rPr>
          <w:rFonts w:ascii="Times New Roman" w:hAnsi="Times New Roman" w:cs="Times New Roman"/>
          <w:bCs/>
          <w:sz w:val="27"/>
          <w:szCs w:val="27"/>
        </w:rPr>
        <w:t xml:space="preserve"> 15</w:t>
      </w:r>
      <w:r w:rsidR="00C15A0D" w:rsidRPr="00C15A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15A0D">
        <w:rPr>
          <w:rFonts w:ascii="Times New Roman" w:hAnsi="Times New Roman" w:cs="Times New Roman"/>
          <w:bCs/>
          <w:sz w:val="27"/>
          <w:szCs w:val="27"/>
        </w:rPr>
        <w:t>человек</w:t>
      </w:r>
      <w:r w:rsidRPr="0022138E">
        <w:rPr>
          <w:rFonts w:ascii="Times New Roman" w:hAnsi="Times New Roman" w:cs="Times New Roman"/>
          <w:bCs/>
          <w:sz w:val="27"/>
          <w:szCs w:val="27"/>
        </w:rPr>
        <w:t>.</w:t>
      </w:r>
    </w:p>
    <w:p w:rsidR="005052B1" w:rsidRPr="0022138E" w:rsidRDefault="005052B1" w:rsidP="005052B1">
      <w:pPr>
        <w:pStyle w:val="a3"/>
        <w:tabs>
          <w:tab w:val="left" w:pos="-567"/>
        </w:tabs>
        <w:spacing w:before="100" w:beforeAutospacing="1"/>
        <w:jc w:val="both"/>
        <w:rPr>
          <w:rFonts w:ascii="Times New Roman" w:hAnsi="Times New Roman" w:cs="Times New Roman"/>
          <w:sz w:val="27"/>
          <w:szCs w:val="27"/>
        </w:rPr>
      </w:pPr>
    </w:p>
    <w:p w:rsidR="005052B1" w:rsidRPr="0022138E" w:rsidRDefault="005052B1" w:rsidP="005052B1">
      <w:pPr>
        <w:pStyle w:val="a3"/>
        <w:numPr>
          <w:ilvl w:val="0"/>
          <w:numId w:val="5"/>
        </w:numPr>
        <w:tabs>
          <w:tab w:val="left" w:pos="-567"/>
        </w:tabs>
        <w:spacing w:before="100" w:beforeAutospacing="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/>
          <w:bCs/>
          <w:sz w:val="27"/>
          <w:szCs w:val="27"/>
          <w:u w:val="single"/>
        </w:rPr>
        <w:t>учреждения здравоохранения</w:t>
      </w:r>
      <w:r w:rsidRPr="0022138E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5052B1" w:rsidRPr="0022138E" w:rsidRDefault="005052B1" w:rsidP="005052B1">
      <w:pPr>
        <w:pStyle w:val="a3"/>
        <w:tabs>
          <w:tab w:val="left" w:pos="-567"/>
        </w:tabs>
        <w:spacing w:before="100" w:beforeAutospacing="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3 Фельдшерско - акушерских пункта в х</w:t>
      </w:r>
      <w:proofErr w:type="gramStart"/>
      <w:r w:rsidRPr="0022138E">
        <w:rPr>
          <w:rFonts w:ascii="Times New Roman" w:hAnsi="Times New Roman" w:cs="Times New Roman"/>
          <w:bCs/>
          <w:sz w:val="27"/>
          <w:szCs w:val="27"/>
        </w:rPr>
        <w:t>.С</w:t>
      </w:r>
      <w:proofErr w:type="gramEnd"/>
      <w:r w:rsidRPr="0022138E">
        <w:rPr>
          <w:rFonts w:ascii="Times New Roman" w:hAnsi="Times New Roman" w:cs="Times New Roman"/>
          <w:bCs/>
          <w:sz w:val="27"/>
          <w:szCs w:val="27"/>
        </w:rPr>
        <w:t xml:space="preserve">алтынский, х.Бугровский, х.Первомайский. Социальное обслуживание населения нуждающихся граждан на дому осуществляется сотрудниками центра социального обслуживания населения в количестве 5 человек. </w:t>
      </w:r>
    </w:p>
    <w:p w:rsidR="005052B1" w:rsidRPr="0022138E" w:rsidRDefault="005052B1" w:rsidP="00C15A0D">
      <w:pPr>
        <w:pStyle w:val="a3"/>
        <w:numPr>
          <w:ilvl w:val="0"/>
          <w:numId w:val="5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/>
          <w:bCs/>
          <w:sz w:val="27"/>
          <w:szCs w:val="27"/>
          <w:u w:val="single"/>
        </w:rPr>
        <w:t>Учреждение культуры:</w:t>
      </w:r>
    </w:p>
    <w:p w:rsidR="005052B1" w:rsidRPr="00C15A0D" w:rsidRDefault="005052B1" w:rsidP="00C15A0D">
      <w:p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A0D">
        <w:rPr>
          <w:rFonts w:ascii="Times New Roman" w:hAnsi="Times New Roman" w:cs="Times New Roman"/>
          <w:bCs/>
          <w:sz w:val="27"/>
          <w:szCs w:val="27"/>
        </w:rPr>
        <w:lastRenderedPageBreak/>
        <w:t>Муниципальное казённое учреждение «Салтынский культурно-спортивный комплекс», в состав которого входят 2 сельских домов культуры, 2 библиотеки х</w:t>
      </w:r>
      <w:proofErr w:type="gramStart"/>
      <w:r w:rsidRPr="00C15A0D">
        <w:rPr>
          <w:rFonts w:ascii="Times New Roman" w:hAnsi="Times New Roman" w:cs="Times New Roman"/>
          <w:bCs/>
          <w:sz w:val="27"/>
          <w:szCs w:val="27"/>
        </w:rPr>
        <w:t>.С</w:t>
      </w:r>
      <w:proofErr w:type="gramEnd"/>
      <w:r w:rsidRPr="00C15A0D">
        <w:rPr>
          <w:rFonts w:ascii="Times New Roman" w:hAnsi="Times New Roman" w:cs="Times New Roman"/>
          <w:bCs/>
          <w:sz w:val="27"/>
          <w:szCs w:val="27"/>
        </w:rPr>
        <w:t>алтынский, х.Первомайский.</w:t>
      </w:r>
    </w:p>
    <w:p w:rsidR="005052B1" w:rsidRPr="0022138E" w:rsidRDefault="00C15A0D" w:rsidP="00C15A0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>На территории поселения расположены следующие предприятия:</w:t>
      </w:r>
    </w:p>
    <w:p w:rsidR="005052B1" w:rsidRPr="0022138E" w:rsidRDefault="005052B1" w:rsidP="00C15A0D">
      <w:pPr>
        <w:tabs>
          <w:tab w:val="left" w:pos="-567"/>
        </w:tabs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х. Салтынский:</w:t>
      </w:r>
    </w:p>
    <w:p w:rsidR="005052B1" w:rsidRPr="0022138E" w:rsidRDefault="005052B1" w:rsidP="00C15A0D">
      <w:pPr>
        <w:pStyle w:val="a3"/>
        <w:numPr>
          <w:ilvl w:val="0"/>
          <w:numId w:val="6"/>
        </w:numPr>
        <w:tabs>
          <w:tab w:val="left" w:pos="-567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ООО «Салтын»</w:t>
      </w:r>
    </w:p>
    <w:p w:rsidR="005052B1" w:rsidRPr="0022138E" w:rsidRDefault="005052B1" w:rsidP="00C15A0D">
      <w:pPr>
        <w:pStyle w:val="a3"/>
        <w:numPr>
          <w:ilvl w:val="0"/>
          <w:numId w:val="6"/>
        </w:numPr>
        <w:tabs>
          <w:tab w:val="left" w:pos="-567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ООО «Степное»</w:t>
      </w:r>
    </w:p>
    <w:p w:rsidR="005052B1" w:rsidRPr="0022138E" w:rsidRDefault="005052B1" w:rsidP="00C15A0D">
      <w:pPr>
        <w:pStyle w:val="a3"/>
        <w:numPr>
          <w:ilvl w:val="0"/>
          <w:numId w:val="6"/>
        </w:numPr>
        <w:tabs>
          <w:tab w:val="left" w:pos="-567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ООО «КХ Скиф»</w:t>
      </w:r>
    </w:p>
    <w:p w:rsidR="005052B1" w:rsidRPr="0022138E" w:rsidRDefault="005052B1" w:rsidP="00C15A0D">
      <w:pPr>
        <w:pStyle w:val="a3"/>
        <w:numPr>
          <w:ilvl w:val="0"/>
          <w:numId w:val="6"/>
        </w:numPr>
        <w:tabs>
          <w:tab w:val="left" w:pos="-567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ИП глава КФХ «Форофонов»</w:t>
      </w:r>
    </w:p>
    <w:p w:rsidR="005052B1" w:rsidRPr="0022138E" w:rsidRDefault="005052B1" w:rsidP="00C15A0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х</w:t>
      </w:r>
      <w:proofErr w:type="gramStart"/>
      <w:r w:rsidRPr="0022138E">
        <w:rPr>
          <w:rFonts w:ascii="Times New Roman" w:hAnsi="Times New Roman" w:cs="Times New Roman"/>
          <w:bCs/>
          <w:sz w:val="27"/>
          <w:szCs w:val="27"/>
        </w:rPr>
        <w:t>.П</w:t>
      </w:r>
      <w:proofErr w:type="gramEnd"/>
      <w:r w:rsidRPr="0022138E">
        <w:rPr>
          <w:rFonts w:ascii="Times New Roman" w:hAnsi="Times New Roman" w:cs="Times New Roman"/>
          <w:bCs/>
          <w:sz w:val="27"/>
          <w:szCs w:val="27"/>
        </w:rPr>
        <w:t>ервомайский:</w:t>
      </w:r>
    </w:p>
    <w:p w:rsidR="005052B1" w:rsidRPr="0022138E" w:rsidRDefault="005052B1" w:rsidP="00C15A0D">
      <w:pPr>
        <w:pStyle w:val="a3"/>
        <w:numPr>
          <w:ilvl w:val="0"/>
          <w:numId w:val="7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ОАО РАО «РЖД»</w:t>
      </w:r>
    </w:p>
    <w:p w:rsidR="005052B1" w:rsidRPr="0022138E" w:rsidRDefault="000831BA" w:rsidP="00C15A0D">
      <w:pPr>
        <w:pStyle w:val="a3"/>
        <w:numPr>
          <w:ilvl w:val="0"/>
          <w:numId w:val="7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ООО</w:t>
      </w:r>
      <w:r w:rsidR="00D24836" w:rsidRPr="0022138E">
        <w:rPr>
          <w:rFonts w:ascii="Times New Roman" w:hAnsi="Times New Roman" w:cs="Times New Roman"/>
          <w:bCs/>
          <w:sz w:val="27"/>
          <w:szCs w:val="27"/>
        </w:rPr>
        <w:t>« КФХ  Карпова»</w:t>
      </w:r>
    </w:p>
    <w:p w:rsidR="001C43C1" w:rsidRPr="0022138E" w:rsidRDefault="001C43C1" w:rsidP="00C15A0D">
      <w:pPr>
        <w:pStyle w:val="a3"/>
        <w:numPr>
          <w:ilvl w:val="0"/>
          <w:numId w:val="7"/>
        </w:numPr>
        <w:tabs>
          <w:tab w:val="left" w:pos="-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ООО «Салтынское»</w:t>
      </w:r>
    </w:p>
    <w:p w:rsidR="005052B1" w:rsidRPr="0022138E" w:rsidRDefault="005052B1" w:rsidP="00C15A0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В 4-х хуторах работают  почтовые отделения.</w:t>
      </w:r>
      <w:r w:rsidR="00C15A0D">
        <w:rPr>
          <w:rFonts w:ascii="Times New Roman" w:hAnsi="Times New Roman" w:cs="Times New Roman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bCs/>
          <w:sz w:val="27"/>
          <w:szCs w:val="27"/>
        </w:rPr>
        <w:t>В 2-х хуторах расположены отделения связи РОСТЕЛЕКОМ.</w:t>
      </w:r>
      <w:r w:rsidR="00C15A0D">
        <w:rPr>
          <w:rFonts w:ascii="Times New Roman" w:hAnsi="Times New Roman" w:cs="Times New Roman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bCs/>
          <w:sz w:val="27"/>
          <w:szCs w:val="27"/>
        </w:rPr>
        <w:t>В хуторе Салтынский работает филиал Сбербанка России.</w:t>
      </w:r>
    </w:p>
    <w:p w:rsidR="005052B1" w:rsidRPr="0022138E" w:rsidRDefault="005052B1" w:rsidP="00E87AF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  <w:u w:val="single"/>
        </w:rPr>
        <w:t>Электрифицированы все хутора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. Обслуживание осуществляет ПАО «МРСК  ЮГА», 2 подстанции, которых расположены в хуторе </w:t>
      </w:r>
      <w:proofErr w:type="gramStart"/>
      <w:r w:rsidRPr="0022138E">
        <w:rPr>
          <w:rFonts w:ascii="Times New Roman" w:hAnsi="Times New Roman" w:cs="Times New Roman"/>
          <w:bCs/>
          <w:sz w:val="27"/>
          <w:szCs w:val="27"/>
        </w:rPr>
        <w:t>Первомайский</w:t>
      </w:r>
      <w:proofErr w:type="gramEnd"/>
      <w:r w:rsidRPr="0022138E">
        <w:rPr>
          <w:rFonts w:ascii="Times New Roman" w:hAnsi="Times New Roman" w:cs="Times New Roman"/>
          <w:bCs/>
          <w:sz w:val="27"/>
          <w:szCs w:val="27"/>
        </w:rPr>
        <w:t xml:space="preserve"> и х. Салтынский</w:t>
      </w:r>
    </w:p>
    <w:p w:rsidR="005052B1" w:rsidRPr="0022138E" w:rsidRDefault="005052B1" w:rsidP="00E87AFD">
      <w:pPr>
        <w:tabs>
          <w:tab w:val="left" w:pos="-567"/>
        </w:tabs>
        <w:ind w:left="-709" w:firstLine="709"/>
        <w:rPr>
          <w:rFonts w:ascii="Times New Roman" w:hAnsi="Times New Roman" w:cs="Times New Roman"/>
          <w:sz w:val="27"/>
          <w:szCs w:val="27"/>
          <w:u w:val="single"/>
        </w:rPr>
      </w:pPr>
      <w:r w:rsidRPr="0022138E">
        <w:rPr>
          <w:rFonts w:ascii="Times New Roman" w:hAnsi="Times New Roman" w:cs="Times New Roman"/>
          <w:bCs/>
          <w:sz w:val="27"/>
          <w:szCs w:val="27"/>
          <w:u w:val="single"/>
        </w:rPr>
        <w:t>Газификация:</w:t>
      </w:r>
    </w:p>
    <w:p w:rsidR="005052B1" w:rsidRPr="0022138E" w:rsidRDefault="005052B1" w:rsidP="00E87AF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Салтынское с/п газифицировано на 100%. Имеются газопроводы в х. Моховском, х. Салтынский, х. Фирсовский, х. Первомайский, х. Глинковский, х. Бугровский. Газопроводы переданы на баланс в область.</w:t>
      </w:r>
    </w:p>
    <w:p w:rsidR="005052B1" w:rsidRPr="0022138E" w:rsidRDefault="005052B1" w:rsidP="00E87AF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  <w:u w:val="single"/>
        </w:rPr>
        <w:t>Электросвязь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 имеется во всех хуторах. Связь не устойчивая, имеются частые отключения абонентов. Обслуживание линий связи осуществляется специалистами ПАО « РОСТЕЛЕКОМ»</w:t>
      </w:r>
    </w:p>
    <w:p w:rsidR="005052B1" w:rsidRPr="0022138E" w:rsidRDefault="005052B1" w:rsidP="00E87AF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  <w:u w:val="single"/>
        </w:rPr>
        <w:t>Охрана общественного порядка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 на территории ССП осуществляется старшим участковым уполномоченным майором полиции Ненашевым  </w:t>
      </w:r>
      <w:r w:rsidR="007D1A53" w:rsidRPr="0022138E">
        <w:rPr>
          <w:rFonts w:ascii="Times New Roman" w:hAnsi="Times New Roman" w:cs="Times New Roman"/>
          <w:bCs/>
          <w:sz w:val="27"/>
          <w:szCs w:val="27"/>
        </w:rPr>
        <w:t>Виктором Фёдоровичем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. Опорный пункт участкового располагается в здании администрации. </w:t>
      </w:r>
    </w:p>
    <w:p w:rsidR="005052B1" w:rsidRPr="0022138E" w:rsidRDefault="005052B1" w:rsidP="00E87AF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z w:val="27"/>
          <w:szCs w:val="27"/>
        </w:rPr>
        <w:t>Все мероприятия и работы, которые организуются и проводятся в поселении, контролируются представительной властью-Советом депутатов Салтынского сельского поселения Урюпинского муниципального района, согласовываются с депутатами поселения, которых 10 человек. За отчётный период проведено 7 заседаний Совета депутатов Салтынского сельского поселения. Приняты нормативно-правовые акты затрагивающие интересы всех жителей поселения. Ежегодно, на утверждение Совета депутатов Салтынского сельского поселения предоставляется  проект бюджета сельского поселения и отчёты о его исполнении. Аппарат администрации Салтынского сельского поселения состоит из 6 человек. В т</w:t>
      </w:r>
      <w:r w:rsidR="00FE7D89">
        <w:rPr>
          <w:rFonts w:ascii="Times New Roman" w:hAnsi="Times New Roman" w:cs="Times New Roman"/>
          <w:sz w:val="27"/>
          <w:szCs w:val="27"/>
        </w:rPr>
        <w:t xml:space="preserve">ом числе муниципальных служащих </w:t>
      </w:r>
      <w:r w:rsidRPr="0022138E">
        <w:rPr>
          <w:rFonts w:ascii="Times New Roman" w:hAnsi="Times New Roman" w:cs="Times New Roman"/>
          <w:sz w:val="27"/>
          <w:szCs w:val="27"/>
        </w:rPr>
        <w:t xml:space="preserve">3 человека. Все специалисты осуществляют свою деятельность в соответствии с утверждёнными должностями. </w:t>
      </w:r>
      <w:r w:rsidR="002E72ED" w:rsidRPr="0022138E">
        <w:rPr>
          <w:rFonts w:ascii="Times New Roman" w:hAnsi="Times New Roman" w:cs="Times New Roman"/>
          <w:bCs/>
          <w:sz w:val="27"/>
          <w:szCs w:val="27"/>
        </w:rPr>
        <w:t>В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 сети интернет функционирует официальный сайт администрации Салтынского сельского </w:t>
      </w:r>
      <w:r w:rsidRPr="00E87AFD">
        <w:rPr>
          <w:rFonts w:ascii="Times New Roman" w:hAnsi="Times New Roman" w:cs="Times New Roman"/>
          <w:bCs/>
          <w:sz w:val="27"/>
          <w:szCs w:val="27"/>
        </w:rPr>
        <w:t>поселения</w:t>
      </w:r>
      <w:r w:rsidR="00E87AF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87AFD">
        <w:rPr>
          <w:rFonts w:ascii="Times New Roman" w:hAnsi="Times New Roman" w:cs="Times New Roman"/>
          <w:bCs/>
          <w:sz w:val="27"/>
          <w:szCs w:val="27"/>
        </w:rPr>
        <w:t>(</w:t>
      </w:r>
      <w:r w:rsidRPr="00E87AFD">
        <w:rPr>
          <w:rFonts w:ascii="Times New Roman" w:hAnsi="Times New Roman" w:cs="Times New Roman"/>
          <w:bCs/>
          <w:sz w:val="27"/>
          <w:szCs w:val="27"/>
          <w:lang w:val="en-US"/>
        </w:rPr>
        <w:t>http</w:t>
      </w:r>
      <w:r w:rsidRPr="00E87AFD">
        <w:rPr>
          <w:rFonts w:ascii="Times New Roman" w:hAnsi="Times New Roman" w:cs="Times New Roman"/>
          <w:bCs/>
          <w:sz w:val="27"/>
          <w:szCs w:val="27"/>
        </w:rPr>
        <w:t>://</w:t>
      </w:r>
      <w:proofErr w:type="spellStart"/>
      <w:r w:rsidRPr="00E87AFD">
        <w:rPr>
          <w:rFonts w:ascii="Times New Roman" w:hAnsi="Times New Roman" w:cs="Times New Roman"/>
          <w:bCs/>
          <w:sz w:val="27"/>
          <w:szCs w:val="27"/>
          <w:lang w:val="en-US"/>
        </w:rPr>
        <w:t>saltynskiy</w:t>
      </w:r>
      <w:proofErr w:type="spellEnd"/>
      <w:r w:rsidRPr="00E87AFD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 w:rsidRPr="00E87AFD"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  <w:r w:rsidRPr="00E87AFD">
        <w:rPr>
          <w:rFonts w:ascii="Times New Roman" w:hAnsi="Times New Roman" w:cs="Times New Roman"/>
          <w:bCs/>
          <w:sz w:val="27"/>
          <w:szCs w:val="27"/>
        </w:rPr>
        <w:t>/),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 ведутся работы по его заполнению.</w:t>
      </w:r>
    </w:p>
    <w:p w:rsidR="005052B1" w:rsidRPr="0022138E" w:rsidRDefault="005052B1" w:rsidP="00E87AF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7AFD">
        <w:rPr>
          <w:rFonts w:ascii="Times New Roman" w:hAnsi="Times New Roman" w:cs="Times New Roman"/>
          <w:sz w:val="27"/>
          <w:szCs w:val="27"/>
        </w:rPr>
        <w:t xml:space="preserve">Участие в осуществлении деятельности по опеке и попечительству </w:t>
      </w:r>
      <w:proofErr w:type="gramStart"/>
      <w:r w:rsidRPr="00E87AFD">
        <w:rPr>
          <w:rFonts w:ascii="Times New Roman" w:hAnsi="Times New Roman" w:cs="Times New Roman"/>
          <w:sz w:val="27"/>
          <w:szCs w:val="27"/>
        </w:rPr>
        <w:t>-</w:t>
      </w:r>
      <w:r w:rsidRPr="0022138E">
        <w:rPr>
          <w:rFonts w:ascii="Times New Roman" w:hAnsi="Times New Roman" w:cs="Times New Roman"/>
          <w:spacing w:val="14"/>
          <w:sz w:val="27"/>
          <w:szCs w:val="27"/>
        </w:rPr>
        <w:t>о</w:t>
      </w:r>
      <w:proofErr w:type="gramEnd"/>
      <w:r w:rsidRPr="0022138E">
        <w:rPr>
          <w:rFonts w:ascii="Times New Roman" w:hAnsi="Times New Roman" w:cs="Times New Roman"/>
          <w:spacing w:val="14"/>
          <w:sz w:val="27"/>
          <w:szCs w:val="27"/>
        </w:rPr>
        <w:t xml:space="preserve">существляется контроль неблагополучных семей, имеющих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несовершеннолетних детей, профилактическая работа, которая ведется во </w:t>
      </w:r>
      <w:r w:rsidRPr="0022138E">
        <w:rPr>
          <w:rFonts w:ascii="Times New Roman" w:hAnsi="Times New Roman" w:cs="Times New Roman"/>
          <w:spacing w:val="8"/>
          <w:sz w:val="27"/>
          <w:szCs w:val="27"/>
        </w:rPr>
        <w:t xml:space="preserve">взаимодействии с отделом опеки и попечительства администрации </w:t>
      </w:r>
      <w:r w:rsidRPr="0022138E">
        <w:rPr>
          <w:rFonts w:ascii="Times New Roman" w:hAnsi="Times New Roman" w:cs="Times New Roman"/>
          <w:spacing w:val="16"/>
          <w:sz w:val="27"/>
          <w:szCs w:val="27"/>
        </w:rPr>
        <w:t xml:space="preserve">Урюпинского муниципального района, комиссией по делам </w:t>
      </w:r>
      <w:r w:rsidRPr="0022138E">
        <w:rPr>
          <w:rFonts w:ascii="Times New Roman" w:hAnsi="Times New Roman" w:cs="Times New Roman"/>
          <w:spacing w:val="7"/>
          <w:sz w:val="27"/>
          <w:szCs w:val="27"/>
        </w:rPr>
        <w:t xml:space="preserve">несовершеннолетних, МБОУ Салтынской СОШ, </w:t>
      </w:r>
      <w:r w:rsidRPr="0022138E">
        <w:rPr>
          <w:rFonts w:ascii="Times New Roman" w:hAnsi="Times New Roman" w:cs="Times New Roman"/>
          <w:sz w:val="27"/>
          <w:szCs w:val="27"/>
        </w:rPr>
        <w:t xml:space="preserve">учреждениями здравоохранения, участковым уполномоченным. </w:t>
      </w:r>
    </w:p>
    <w:p w:rsidR="005052B1" w:rsidRPr="0022138E" w:rsidRDefault="005052B1" w:rsidP="005052B1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052B1" w:rsidRPr="0022138E" w:rsidRDefault="005052B1" w:rsidP="005052B1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z w:val="27"/>
          <w:szCs w:val="27"/>
        </w:rPr>
        <w:lastRenderedPageBreak/>
        <w:t xml:space="preserve">Территориальное общественное самоуправление в сельском поселении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представлено ТОС «Салтынский». ТОС «Первомайский», </w:t>
      </w:r>
      <w:r w:rsidR="001C43C1" w:rsidRPr="0022138E">
        <w:rPr>
          <w:rFonts w:ascii="Times New Roman" w:hAnsi="Times New Roman" w:cs="Times New Roman"/>
          <w:spacing w:val="-1"/>
          <w:sz w:val="27"/>
          <w:szCs w:val="27"/>
        </w:rPr>
        <w:t>ТОС «Моховской»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, ТОС «Бугровский».</w:t>
      </w:r>
    </w:p>
    <w:p w:rsidR="005052B1" w:rsidRPr="0022138E" w:rsidRDefault="005052B1" w:rsidP="00A57F3F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z w:val="27"/>
          <w:szCs w:val="27"/>
        </w:rPr>
        <w:t xml:space="preserve">Участие в организации и осуществлении </w:t>
      </w:r>
      <w:r w:rsidRPr="0022138E">
        <w:rPr>
          <w:rFonts w:ascii="Times New Roman" w:hAnsi="Times New Roman" w:cs="Times New Roman"/>
          <w:spacing w:val="17"/>
          <w:sz w:val="27"/>
          <w:szCs w:val="27"/>
        </w:rPr>
        <w:t xml:space="preserve">мероприятий по мобилизационной подготовке - Учет граждан, 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 xml:space="preserve">пребывающих в запасе и </w:t>
      </w:r>
      <w:proofErr w:type="gramStart"/>
      <w:r w:rsidRPr="0022138E">
        <w:rPr>
          <w:rFonts w:ascii="Times New Roman" w:hAnsi="Times New Roman" w:cs="Times New Roman"/>
          <w:spacing w:val="1"/>
          <w:sz w:val="27"/>
          <w:szCs w:val="27"/>
        </w:rPr>
        <w:t xml:space="preserve">граждан, подлежащих призыву на военную службу </w:t>
      </w:r>
      <w:r w:rsidRPr="0022138E">
        <w:rPr>
          <w:rFonts w:ascii="Times New Roman" w:hAnsi="Times New Roman" w:cs="Times New Roman"/>
          <w:spacing w:val="4"/>
          <w:sz w:val="27"/>
          <w:szCs w:val="27"/>
        </w:rPr>
        <w:t>в администрации ведется</w:t>
      </w:r>
      <w:proofErr w:type="gramEnd"/>
      <w:r w:rsidRPr="0022138E">
        <w:rPr>
          <w:rFonts w:ascii="Times New Roman" w:hAnsi="Times New Roman" w:cs="Times New Roman"/>
          <w:spacing w:val="4"/>
          <w:sz w:val="27"/>
          <w:szCs w:val="27"/>
        </w:rPr>
        <w:t xml:space="preserve"> в соответствии с требованиями закона РФ «О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воинской обязанности и военной службе», Положения о воинском учете.</w:t>
      </w:r>
    </w:p>
    <w:p w:rsidR="00E92DD8" w:rsidRDefault="005052B1" w:rsidP="00E92DD8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pacing w:val="14"/>
          <w:sz w:val="27"/>
          <w:szCs w:val="27"/>
        </w:rPr>
        <w:t xml:space="preserve">Воинский учет осуществляется в соответствии с требованием </w:t>
      </w:r>
      <w:r w:rsidR="00E92DD8">
        <w:rPr>
          <w:rFonts w:ascii="Times New Roman" w:hAnsi="Times New Roman" w:cs="Times New Roman"/>
          <w:sz w:val="27"/>
          <w:szCs w:val="27"/>
        </w:rPr>
        <w:t>руководящих документов</w:t>
      </w:r>
      <w:r w:rsidR="00FE7D89">
        <w:rPr>
          <w:rFonts w:ascii="Times New Roman" w:hAnsi="Times New Roman" w:cs="Times New Roman"/>
          <w:sz w:val="27"/>
          <w:szCs w:val="27"/>
        </w:rPr>
        <w:t>: закона РФ «</w:t>
      </w:r>
      <w:r w:rsidRPr="0022138E">
        <w:rPr>
          <w:rFonts w:ascii="Times New Roman" w:hAnsi="Times New Roman" w:cs="Times New Roman"/>
          <w:sz w:val="27"/>
          <w:szCs w:val="27"/>
        </w:rPr>
        <w:t xml:space="preserve">О воинской обязанности и военной </w:t>
      </w:r>
      <w:r w:rsidRPr="0022138E">
        <w:rPr>
          <w:rFonts w:ascii="Times New Roman" w:hAnsi="Times New Roman" w:cs="Times New Roman"/>
          <w:bCs/>
          <w:spacing w:val="6"/>
          <w:sz w:val="27"/>
          <w:szCs w:val="27"/>
        </w:rPr>
        <w:t xml:space="preserve">службе», </w:t>
      </w:r>
      <w:r w:rsidR="00FE7D89">
        <w:rPr>
          <w:rFonts w:ascii="Times New Roman" w:hAnsi="Times New Roman" w:cs="Times New Roman"/>
          <w:spacing w:val="6"/>
          <w:sz w:val="27"/>
          <w:szCs w:val="27"/>
        </w:rPr>
        <w:t>Положением «</w:t>
      </w:r>
      <w:r w:rsidRPr="0022138E">
        <w:rPr>
          <w:rFonts w:ascii="Times New Roman" w:hAnsi="Times New Roman" w:cs="Times New Roman"/>
          <w:spacing w:val="6"/>
          <w:sz w:val="27"/>
          <w:szCs w:val="27"/>
        </w:rPr>
        <w:t xml:space="preserve">О воинском учете № 719 от 27.11.2006 г. </w:t>
      </w:r>
      <w:r w:rsidRPr="0022138E">
        <w:rPr>
          <w:rFonts w:ascii="Times New Roman" w:hAnsi="Times New Roman" w:cs="Times New Roman"/>
          <w:spacing w:val="2"/>
          <w:sz w:val="27"/>
          <w:szCs w:val="27"/>
        </w:rPr>
        <w:t xml:space="preserve">Документация по воинскому учету разработана в полном объеме, работа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проводилась согласно плану на 2019 год. Согласно графику проводятся сверки и </w:t>
      </w:r>
      <w:r w:rsidRPr="0022138E">
        <w:rPr>
          <w:rFonts w:ascii="Times New Roman" w:hAnsi="Times New Roman" w:cs="Times New Roman"/>
          <w:spacing w:val="-2"/>
          <w:sz w:val="27"/>
          <w:szCs w:val="27"/>
        </w:rPr>
        <w:t>проверки отделением военного комиссариата по г</w:t>
      </w:r>
      <w:proofErr w:type="gramStart"/>
      <w:r w:rsidRPr="0022138E">
        <w:rPr>
          <w:rFonts w:ascii="Times New Roman" w:hAnsi="Times New Roman" w:cs="Times New Roman"/>
          <w:spacing w:val="-2"/>
          <w:sz w:val="27"/>
          <w:szCs w:val="27"/>
        </w:rPr>
        <w:t>.У</w:t>
      </w:r>
      <w:proofErr w:type="gramEnd"/>
      <w:r w:rsidRPr="0022138E">
        <w:rPr>
          <w:rFonts w:ascii="Times New Roman" w:hAnsi="Times New Roman" w:cs="Times New Roman"/>
          <w:spacing w:val="-2"/>
          <w:sz w:val="27"/>
          <w:szCs w:val="27"/>
        </w:rPr>
        <w:t xml:space="preserve">рюпинск, Урюпинскому,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Новониколаевскому и Нехаевскому районам с администрацией.</w:t>
      </w:r>
    </w:p>
    <w:p w:rsidR="005052B1" w:rsidRPr="0022138E" w:rsidRDefault="00E92DD8" w:rsidP="00E92DD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 xml:space="preserve">одготовлено документов </w:t>
      </w:r>
      <w:r>
        <w:rPr>
          <w:rFonts w:ascii="Times New Roman" w:hAnsi="Times New Roman" w:cs="Times New Roman"/>
          <w:bCs/>
          <w:sz w:val="27"/>
          <w:szCs w:val="27"/>
        </w:rPr>
        <w:t>и отправлено в ряды РА – 2 человек.</w:t>
      </w:r>
    </w:p>
    <w:p w:rsidR="00E92DD8" w:rsidRDefault="00E92DD8" w:rsidP="00E92DD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Н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 xml:space="preserve">а первичный </w:t>
      </w:r>
      <w:r>
        <w:rPr>
          <w:rFonts w:ascii="Times New Roman" w:hAnsi="Times New Roman" w:cs="Times New Roman"/>
          <w:bCs/>
          <w:sz w:val="27"/>
          <w:szCs w:val="27"/>
        </w:rPr>
        <w:t xml:space="preserve">воинский 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>учет в отдел военкомата поставлено</w:t>
      </w:r>
      <w:r>
        <w:rPr>
          <w:rFonts w:ascii="Times New Roman" w:hAnsi="Times New Roman" w:cs="Times New Roman"/>
          <w:bCs/>
          <w:sz w:val="27"/>
          <w:szCs w:val="27"/>
        </w:rPr>
        <w:t xml:space="preserve"> 10 человек.</w:t>
      </w:r>
    </w:p>
    <w:p w:rsidR="003F139E" w:rsidRPr="00FC3125" w:rsidRDefault="003F139E" w:rsidP="00FC3125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22138E">
        <w:rPr>
          <w:rFonts w:ascii="Times New Roman" w:hAnsi="Times New Roman" w:cs="Times New Roman"/>
          <w:bCs/>
          <w:sz w:val="27"/>
          <w:szCs w:val="27"/>
        </w:rPr>
        <w:t>формлено и выдано новых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bCs/>
          <w:sz w:val="27"/>
          <w:szCs w:val="27"/>
        </w:rPr>
        <w:t>медицинских страховых полисов – 63 шт.</w:t>
      </w:r>
      <w:r w:rsidR="00FC3125">
        <w:rPr>
          <w:rFonts w:ascii="Times New Roman" w:hAnsi="Times New Roman" w:cs="Times New Roman"/>
          <w:sz w:val="27"/>
          <w:szCs w:val="27"/>
        </w:rPr>
        <w:t>, о</w:t>
      </w:r>
      <w:r w:rsidR="00FC3125">
        <w:rPr>
          <w:rFonts w:ascii="Times New Roman" w:hAnsi="Times New Roman" w:cs="Times New Roman"/>
          <w:bCs/>
          <w:sz w:val="27"/>
          <w:szCs w:val="27"/>
        </w:rPr>
        <w:t>казана помощь в оформлении 7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 домов</w:t>
      </w:r>
      <w:r w:rsidR="00FC312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22138E">
        <w:rPr>
          <w:rFonts w:ascii="Times New Roman" w:hAnsi="Times New Roman" w:cs="Times New Roman"/>
          <w:bCs/>
          <w:sz w:val="27"/>
          <w:szCs w:val="27"/>
        </w:rPr>
        <w:t>выданы 7 дубликатов  свидетельств на земельные участки</w:t>
      </w:r>
      <w:r w:rsidR="00FC3125">
        <w:rPr>
          <w:rFonts w:ascii="Times New Roman" w:hAnsi="Times New Roman" w:cs="Times New Roman"/>
          <w:sz w:val="27"/>
          <w:szCs w:val="27"/>
        </w:rPr>
        <w:t xml:space="preserve">, </w:t>
      </w:r>
      <w:r w:rsidRPr="0022138E">
        <w:rPr>
          <w:rFonts w:ascii="Times New Roman" w:hAnsi="Times New Roman" w:cs="Times New Roman"/>
          <w:spacing w:val="2"/>
          <w:sz w:val="27"/>
          <w:szCs w:val="27"/>
        </w:rPr>
        <w:t xml:space="preserve">принято </w:t>
      </w:r>
      <w:r w:rsidR="00FC3125">
        <w:rPr>
          <w:rFonts w:ascii="Times New Roman" w:hAnsi="Times New Roman" w:cs="Times New Roman"/>
          <w:spacing w:val="2"/>
          <w:sz w:val="27"/>
          <w:szCs w:val="27"/>
        </w:rPr>
        <w:t xml:space="preserve">постановлений 55, распоряжений </w:t>
      </w:r>
      <w:r w:rsidRPr="0022138E">
        <w:rPr>
          <w:rFonts w:ascii="Times New Roman" w:hAnsi="Times New Roman" w:cs="Times New Roman"/>
          <w:spacing w:val="2"/>
          <w:sz w:val="27"/>
          <w:szCs w:val="27"/>
        </w:rPr>
        <w:t xml:space="preserve">14,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регламентирующих основную работу администрации</w:t>
      </w:r>
      <w:r w:rsidR="00FC3125">
        <w:rPr>
          <w:rFonts w:ascii="Times New Roman" w:hAnsi="Times New Roman" w:cs="Times New Roman"/>
          <w:spacing w:val="-1"/>
          <w:sz w:val="27"/>
          <w:szCs w:val="27"/>
        </w:rPr>
        <w:t xml:space="preserve">, а также </w:t>
      </w:r>
      <w:r w:rsidR="00FC3125">
        <w:rPr>
          <w:rFonts w:ascii="Times New Roman" w:hAnsi="Times New Roman" w:cs="Times New Roman"/>
          <w:spacing w:val="1"/>
          <w:sz w:val="27"/>
          <w:szCs w:val="27"/>
        </w:rPr>
        <w:t>в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>ыдано более 769 справок различного характера</w:t>
      </w:r>
      <w:r w:rsidR="00FC3125">
        <w:rPr>
          <w:rFonts w:ascii="Times New Roman" w:hAnsi="Times New Roman" w:cs="Times New Roman"/>
          <w:spacing w:val="-2"/>
          <w:sz w:val="27"/>
          <w:szCs w:val="27"/>
        </w:rPr>
        <w:t xml:space="preserve">, </w:t>
      </w:r>
      <w:r w:rsidR="00FC3125">
        <w:rPr>
          <w:rFonts w:ascii="Times New Roman" w:hAnsi="Times New Roman" w:cs="Times New Roman"/>
          <w:spacing w:val="-3"/>
          <w:sz w:val="27"/>
          <w:szCs w:val="27"/>
        </w:rPr>
        <w:t>в</w:t>
      </w:r>
      <w:r w:rsidRPr="0022138E">
        <w:rPr>
          <w:rFonts w:ascii="Times New Roman" w:hAnsi="Times New Roman" w:cs="Times New Roman"/>
          <w:spacing w:val="-3"/>
          <w:sz w:val="27"/>
          <w:szCs w:val="27"/>
        </w:rPr>
        <w:t>едется 8 книг похозяйственного учета.</w:t>
      </w:r>
    </w:p>
    <w:p w:rsidR="005052B1" w:rsidRPr="00E92DD8" w:rsidRDefault="005052B1" w:rsidP="006158F9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 xml:space="preserve">Заседала комиссия по неуплате налогов. </w:t>
      </w:r>
      <w:proofErr w:type="gramStart"/>
      <w:r w:rsidRPr="0022138E">
        <w:rPr>
          <w:rFonts w:ascii="Times New Roman" w:hAnsi="Times New Roman" w:cs="Times New Roman"/>
          <w:bCs/>
          <w:sz w:val="27"/>
          <w:szCs w:val="27"/>
        </w:rPr>
        <w:t>Были приглашены более 20 человек из них добровольно погасили</w:t>
      </w:r>
      <w:proofErr w:type="gramEnd"/>
      <w:r w:rsidRPr="0022138E">
        <w:rPr>
          <w:rFonts w:ascii="Times New Roman" w:hAnsi="Times New Roman" w:cs="Times New Roman"/>
          <w:bCs/>
          <w:sz w:val="27"/>
          <w:szCs w:val="27"/>
        </w:rPr>
        <w:t xml:space="preserve"> задолженности по налогам 12 человек; из юр. лиц  задолженности по налогам нет.</w:t>
      </w:r>
    </w:p>
    <w:p w:rsidR="001C43C1" w:rsidRDefault="006158F9" w:rsidP="00EA2346">
      <w:pPr>
        <w:tabs>
          <w:tab w:val="left" w:pos="-567"/>
        </w:tabs>
        <w:ind w:left="-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>А</w:t>
      </w:r>
      <w:r w:rsidR="005052B1" w:rsidRPr="006158F9">
        <w:rPr>
          <w:rFonts w:ascii="Times New Roman" w:hAnsi="Times New Roman" w:cs="Times New Roman"/>
          <w:bCs/>
          <w:sz w:val="27"/>
          <w:szCs w:val="27"/>
        </w:rPr>
        <w:t>дминистративная комиссия</w:t>
      </w:r>
      <w:r w:rsidR="00E92DD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142F0" w:rsidRPr="0022138E">
        <w:rPr>
          <w:rFonts w:ascii="Times New Roman" w:hAnsi="Times New Roman" w:cs="Times New Roman"/>
          <w:bCs/>
          <w:sz w:val="27"/>
          <w:szCs w:val="27"/>
        </w:rPr>
        <w:t xml:space="preserve">заседала </w:t>
      </w:r>
      <w:r w:rsidR="00930E0C" w:rsidRPr="0022138E">
        <w:rPr>
          <w:rFonts w:ascii="Times New Roman" w:hAnsi="Times New Roman" w:cs="Times New Roman"/>
          <w:bCs/>
          <w:sz w:val="27"/>
          <w:szCs w:val="27"/>
        </w:rPr>
        <w:t>12 раз</w:t>
      </w:r>
      <w:r w:rsidR="008142F0" w:rsidRPr="0022138E">
        <w:rPr>
          <w:rFonts w:ascii="Times New Roman" w:hAnsi="Times New Roman" w:cs="Times New Roman"/>
          <w:bCs/>
          <w:sz w:val="27"/>
          <w:szCs w:val="27"/>
        </w:rPr>
        <w:t>, где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 xml:space="preserve"> рассматривались административные правонарушения согласно Административному кодексу Волгоградской области: было вынесено </w:t>
      </w:r>
      <w:r w:rsidR="008142F0" w:rsidRPr="0022138E">
        <w:rPr>
          <w:rFonts w:ascii="Times New Roman" w:hAnsi="Times New Roman" w:cs="Times New Roman"/>
          <w:bCs/>
          <w:sz w:val="27"/>
          <w:szCs w:val="27"/>
        </w:rPr>
        <w:t xml:space="preserve"> 18</w:t>
      </w:r>
      <w:r w:rsidR="00E92DD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>административных наказаний</w:t>
      </w:r>
      <w:proofErr w:type="gramStart"/>
      <w:r w:rsidR="005052B1" w:rsidRPr="0022138E">
        <w:rPr>
          <w:rFonts w:ascii="Times New Roman" w:hAnsi="Times New Roman" w:cs="Times New Roman"/>
          <w:bCs/>
          <w:sz w:val="27"/>
          <w:szCs w:val="27"/>
        </w:rPr>
        <w:t xml:space="preserve"> .</w:t>
      </w:r>
      <w:proofErr w:type="gramEnd"/>
    </w:p>
    <w:p w:rsidR="00EA2346" w:rsidRPr="0022138E" w:rsidRDefault="00EA2346" w:rsidP="00EA2346">
      <w:pPr>
        <w:shd w:val="clear" w:color="auto" w:fill="FFFFFF"/>
        <w:tabs>
          <w:tab w:val="left" w:pos="-567"/>
        </w:tabs>
        <w:ind w:left="-709" w:right="7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Все культурные мероприятия, проводимые на территории Салтынского </w:t>
      </w:r>
      <w:r w:rsidRPr="0022138E">
        <w:rPr>
          <w:rFonts w:ascii="Times New Roman" w:hAnsi="Times New Roman" w:cs="Times New Roman"/>
          <w:spacing w:val="5"/>
          <w:sz w:val="27"/>
          <w:szCs w:val="27"/>
        </w:rPr>
        <w:t xml:space="preserve">сельского поселения, как правило, проходят при совместном участии </w:t>
      </w:r>
      <w:r w:rsidRPr="0022138E">
        <w:rPr>
          <w:rFonts w:ascii="Times New Roman" w:hAnsi="Times New Roman" w:cs="Times New Roman"/>
          <w:spacing w:val="8"/>
          <w:sz w:val="27"/>
          <w:szCs w:val="27"/>
        </w:rPr>
        <w:t xml:space="preserve">работников культуры сельского поселения, школы, при финансовой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поддержке администрации сельского поселения.</w:t>
      </w:r>
      <w:r>
        <w:rPr>
          <w:rFonts w:ascii="Times New Roman" w:hAnsi="Times New Roman" w:cs="Times New Roman"/>
          <w:sz w:val="27"/>
          <w:szCs w:val="27"/>
        </w:rPr>
        <w:t xml:space="preserve"> Приобретены </w:t>
      </w:r>
      <w:r w:rsidRPr="0022138E">
        <w:rPr>
          <w:rFonts w:ascii="Times New Roman" w:hAnsi="Times New Roman" w:cs="Times New Roman"/>
          <w:sz w:val="27"/>
          <w:szCs w:val="27"/>
        </w:rPr>
        <w:t>мячи, сетки для волейбола и футбола.</w:t>
      </w:r>
    </w:p>
    <w:p w:rsidR="005052B1" w:rsidRPr="00495740" w:rsidRDefault="005052B1" w:rsidP="00EA2346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95740">
        <w:rPr>
          <w:rFonts w:ascii="Times New Roman" w:hAnsi="Times New Roman" w:cs="Times New Roman"/>
          <w:spacing w:val="4"/>
          <w:sz w:val="27"/>
          <w:szCs w:val="27"/>
        </w:rPr>
        <w:t xml:space="preserve">Бюджет </w:t>
      </w:r>
      <w:r w:rsidRPr="0022138E">
        <w:rPr>
          <w:rFonts w:ascii="Times New Roman" w:hAnsi="Times New Roman" w:cs="Times New Roman"/>
          <w:spacing w:val="4"/>
          <w:sz w:val="27"/>
          <w:szCs w:val="27"/>
        </w:rPr>
        <w:t>Салтынского сельского поселения (далее - поселение) на 2019 г</w:t>
      </w:r>
      <w:r w:rsidRPr="0022138E">
        <w:rPr>
          <w:rFonts w:ascii="Times New Roman" w:hAnsi="Times New Roman" w:cs="Times New Roman"/>
          <w:spacing w:val="11"/>
          <w:sz w:val="27"/>
          <w:szCs w:val="27"/>
        </w:rPr>
        <w:t xml:space="preserve">од утвержден решением Совета депутатов Салтынского сельского </w:t>
      </w:r>
      <w:r w:rsidRPr="0022138E">
        <w:rPr>
          <w:rFonts w:ascii="Times New Roman" w:hAnsi="Times New Roman" w:cs="Times New Roman"/>
          <w:spacing w:val="3"/>
          <w:sz w:val="27"/>
          <w:szCs w:val="27"/>
        </w:rPr>
        <w:t xml:space="preserve">поселения от 21.12.2018г. № 4/18 «О бюджете Салтынского сельского </w:t>
      </w:r>
      <w:r w:rsidRPr="0022138E">
        <w:rPr>
          <w:rFonts w:ascii="Times New Roman" w:hAnsi="Times New Roman" w:cs="Times New Roman"/>
          <w:spacing w:val="6"/>
          <w:sz w:val="27"/>
          <w:szCs w:val="27"/>
        </w:rPr>
        <w:t xml:space="preserve">поселения Урюпинского муниципального района Волгоградской области </w:t>
      </w:r>
      <w:r w:rsidRPr="0022138E">
        <w:rPr>
          <w:rFonts w:ascii="Times New Roman" w:hAnsi="Times New Roman" w:cs="Times New Roman"/>
          <w:iCs/>
          <w:spacing w:val="8"/>
          <w:sz w:val="27"/>
          <w:szCs w:val="27"/>
        </w:rPr>
        <w:t>на</w:t>
      </w:r>
      <w:r w:rsidR="00FE7D89">
        <w:rPr>
          <w:rFonts w:ascii="Times New Roman" w:hAnsi="Times New Roman" w:cs="Times New Roman"/>
          <w:iCs/>
          <w:spacing w:val="8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pacing w:val="8"/>
          <w:sz w:val="27"/>
          <w:szCs w:val="27"/>
        </w:rPr>
        <w:t xml:space="preserve">2019 год и плановый период 2020 и 2021 г.г.» </w:t>
      </w:r>
      <w:r w:rsidRPr="00495740">
        <w:rPr>
          <w:rFonts w:ascii="Times New Roman" w:hAnsi="Times New Roman" w:cs="Times New Roman"/>
          <w:spacing w:val="8"/>
          <w:sz w:val="27"/>
          <w:szCs w:val="27"/>
        </w:rPr>
        <w:t xml:space="preserve">по доходам в сумме </w:t>
      </w:r>
      <w:r w:rsidRPr="00495740">
        <w:rPr>
          <w:rFonts w:ascii="Times New Roman" w:hAnsi="Times New Roman" w:cs="Times New Roman"/>
          <w:spacing w:val="4"/>
          <w:sz w:val="27"/>
          <w:szCs w:val="27"/>
        </w:rPr>
        <w:t xml:space="preserve">10167,000тыс. руб., из них: по налоговым и неналоговым доходам в сумме </w:t>
      </w:r>
      <w:r w:rsidRPr="00495740">
        <w:rPr>
          <w:rFonts w:ascii="Times New Roman" w:hAnsi="Times New Roman" w:cs="Times New Roman"/>
          <w:spacing w:val="5"/>
          <w:sz w:val="27"/>
          <w:szCs w:val="27"/>
        </w:rPr>
        <w:t>5540.00 тыс</w:t>
      </w:r>
      <w:proofErr w:type="gramEnd"/>
      <w:r w:rsidRPr="00495740">
        <w:rPr>
          <w:rFonts w:ascii="Times New Roman" w:hAnsi="Times New Roman" w:cs="Times New Roman"/>
          <w:spacing w:val="5"/>
          <w:sz w:val="27"/>
          <w:szCs w:val="27"/>
        </w:rPr>
        <w:t xml:space="preserve">. руб., безвозмездным поступлениям из других бюджетов </w:t>
      </w:r>
      <w:r w:rsidRPr="00495740">
        <w:rPr>
          <w:rFonts w:ascii="Times New Roman" w:hAnsi="Times New Roman" w:cs="Times New Roman"/>
          <w:spacing w:val="4"/>
          <w:sz w:val="27"/>
          <w:szCs w:val="27"/>
        </w:rPr>
        <w:t>бюджетной системы в сумме 4627,330 тыс. руб.,</w:t>
      </w:r>
    </w:p>
    <w:p w:rsidR="005052B1" w:rsidRPr="00495740" w:rsidRDefault="005052B1" w:rsidP="006144EA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5740">
        <w:rPr>
          <w:rFonts w:ascii="Times New Roman" w:hAnsi="Times New Roman" w:cs="Times New Roman"/>
          <w:spacing w:val="5"/>
          <w:sz w:val="27"/>
          <w:szCs w:val="27"/>
        </w:rPr>
        <w:t xml:space="preserve">Бюджет Салтынского сельского поселения за 2019 год исполнен по доходам в сумме 11317,550 тыс. руб.. Налоговых и неналоговых доходов </w:t>
      </w:r>
      <w:r w:rsidRPr="00495740">
        <w:rPr>
          <w:rFonts w:ascii="Times New Roman" w:hAnsi="Times New Roman" w:cs="Times New Roman"/>
          <w:spacing w:val="13"/>
          <w:sz w:val="27"/>
          <w:szCs w:val="27"/>
        </w:rPr>
        <w:t>поступило в сумме 6172,20 тыс. руб.  Из них за аренду помещений ( Почта России, «Ростел</w:t>
      </w:r>
      <w:r w:rsidR="00495740">
        <w:rPr>
          <w:rFonts w:ascii="Times New Roman" w:hAnsi="Times New Roman" w:cs="Times New Roman"/>
          <w:spacing w:val="13"/>
          <w:sz w:val="27"/>
          <w:szCs w:val="27"/>
        </w:rPr>
        <w:t xml:space="preserve">еком», Сбербанк) </w:t>
      </w:r>
      <w:r w:rsidRPr="00495740">
        <w:rPr>
          <w:rFonts w:ascii="Times New Roman" w:hAnsi="Times New Roman" w:cs="Times New Roman"/>
          <w:spacing w:val="13"/>
          <w:sz w:val="27"/>
          <w:szCs w:val="27"/>
        </w:rPr>
        <w:t>162,888 тыс. руб. Доходы полученные в виде арендной платы за земельные участки находя</w:t>
      </w:r>
      <w:r w:rsidR="00495740">
        <w:rPr>
          <w:rFonts w:ascii="Times New Roman" w:hAnsi="Times New Roman" w:cs="Times New Roman"/>
          <w:spacing w:val="13"/>
          <w:sz w:val="27"/>
          <w:szCs w:val="27"/>
        </w:rPr>
        <w:t xml:space="preserve">щиеся в собственности поселения </w:t>
      </w:r>
      <w:r w:rsidRPr="00495740">
        <w:rPr>
          <w:rFonts w:ascii="Times New Roman" w:hAnsi="Times New Roman" w:cs="Times New Roman"/>
          <w:spacing w:val="13"/>
          <w:sz w:val="27"/>
          <w:szCs w:val="27"/>
        </w:rPr>
        <w:t>256,121 тыс</w:t>
      </w:r>
      <w:proofErr w:type="gramStart"/>
      <w:r w:rsidRPr="00495740">
        <w:rPr>
          <w:rFonts w:ascii="Times New Roman" w:hAnsi="Times New Roman" w:cs="Times New Roman"/>
          <w:spacing w:val="13"/>
          <w:sz w:val="27"/>
          <w:szCs w:val="27"/>
        </w:rPr>
        <w:t>.р</w:t>
      </w:r>
      <w:proofErr w:type="gramEnd"/>
      <w:r w:rsidRPr="00495740">
        <w:rPr>
          <w:rFonts w:ascii="Times New Roman" w:hAnsi="Times New Roman" w:cs="Times New Roman"/>
          <w:spacing w:val="13"/>
          <w:sz w:val="27"/>
          <w:szCs w:val="27"/>
        </w:rPr>
        <w:t xml:space="preserve">уб. </w:t>
      </w:r>
      <w:r w:rsidRPr="00495740">
        <w:rPr>
          <w:rFonts w:ascii="Times New Roman" w:hAnsi="Times New Roman" w:cs="Times New Roman"/>
          <w:sz w:val="27"/>
          <w:szCs w:val="27"/>
        </w:rPr>
        <w:t>За  совершение  нотариальных действий (завещания, доверенности, подлинность подписи, верность копий с док</w:t>
      </w:r>
      <w:r w:rsidR="00495740">
        <w:rPr>
          <w:rFonts w:ascii="Times New Roman" w:hAnsi="Times New Roman" w:cs="Times New Roman"/>
          <w:sz w:val="27"/>
          <w:szCs w:val="27"/>
        </w:rPr>
        <w:t>умента)</w:t>
      </w:r>
      <w:r w:rsidRPr="00495740">
        <w:rPr>
          <w:rFonts w:ascii="Times New Roman" w:hAnsi="Times New Roman" w:cs="Times New Roman"/>
          <w:sz w:val="27"/>
          <w:szCs w:val="27"/>
        </w:rPr>
        <w:t xml:space="preserve"> 7,000 тыс. руб.  </w:t>
      </w:r>
      <w:r w:rsidRPr="00495740">
        <w:rPr>
          <w:rFonts w:ascii="Times New Roman" w:hAnsi="Times New Roman" w:cs="Times New Roman"/>
          <w:spacing w:val="13"/>
          <w:sz w:val="27"/>
          <w:szCs w:val="27"/>
        </w:rPr>
        <w:t xml:space="preserve">Безвозмездные поступления из </w:t>
      </w:r>
      <w:r w:rsidRPr="00495740">
        <w:rPr>
          <w:rFonts w:ascii="Times New Roman" w:hAnsi="Times New Roman" w:cs="Times New Roman"/>
          <w:spacing w:val="4"/>
          <w:sz w:val="27"/>
          <w:szCs w:val="27"/>
        </w:rPr>
        <w:t>бюджетов других уровней исполнены в сумме 5145,35 тыс. руб. Расходы бюджета исполнены в сумме 11237,31 тыс. руб.</w:t>
      </w:r>
    </w:p>
    <w:p w:rsidR="00FA13EC" w:rsidRPr="0022138E" w:rsidRDefault="005052B1" w:rsidP="00FA13EC">
      <w:pPr>
        <w:shd w:val="clear" w:color="auto" w:fill="FFFFFF"/>
        <w:tabs>
          <w:tab w:val="left" w:pos="-567"/>
        </w:tabs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pacing w:val="28"/>
          <w:sz w:val="27"/>
          <w:szCs w:val="27"/>
        </w:rPr>
        <w:t xml:space="preserve">Одним из приоритетных направлений деятельности </w:t>
      </w:r>
      <w:r w:rsidRPr="0022138E">
        <w:rPr>
          <w:rFonts w:ascii="Times New Roman" w:hAnsi="Times New Roman" w:cs="Times New Roman"/>
          <w:spacing w:val="10"/>
          <w:sz w:val="27"/>
          <w:szCs w:val="27"/>
        </w:rPr>
        <w:t xml:space="preserve">администрации сельского поселения является организация в границах </w:t>
      </w:r>
      <w:r w:rsidRPr="0022138E">
        <w:rPr>
          <w:rFonts w:ascii="Times New Roman" w:hAnsi="Times New Roman" w:cs="Times New Roman"/>
          <w:spacing w:val="15"/>
          <w:sz w:val="27"/>
          <w:szCs w:val="27"/>
        </w:rPr>
        <w:t xml:space="preserve">поселения </w:t>
      </w:r>
      <w:r w:rsidRPr="0022138E">
        <w:rPr>
          <w:rFonts w:ascii="Times New Roman" w:hAnsi="Times New Roman" w:cs="Times New Roman"/>
          <w:spacing w:val="15"/>
          <w:sz w:val="27"/>
          <w:szCs w:val="27"/>
        </w:rPr>
        <w:lastRenderedPageBreak/>
        <w:t>максимально комфортных условий проживания граждан, содержание дорог и улиц внутри сельского поселения, дальнейшие работы по освещению улиц.</w:t>
      </w:r>
      <w:r w:rsidR="007224DC" w:rsidRPr="007224D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7224DC">
        <w:rPr>
          <w:rFonts w:ascii="Times New Roman" w:hAnsi="Times New Roman" w:cs="Times New Roman"/>
          <w:spacing w:val="-1"/>
          <w:sz w:val="27"/>
          <w:szCs w:val="27"/>
        </w:rPr>
        <w:t>Произведена з</w:t>
      </w:r>
      <w:r w:rsidR="007224DC" w:rsidRPr="0022138E">
        <w:rPr>
          <w:rFonts w:ascii="Times New Roman" w:hAnsi="Times New Roman" w:cs="Times New Roman"/>
          <w:spacing w:val="-1"/>
          <w:sz w:val="27"/>
          <w:szCs w:val="27"/>
        </w:rPr>
        <w:t>амена фонарей освещения на энергосберегающие в х. Моховской, х. Фирсовский.</w:t>
      </w:r>
      <w:r w:rsidR="00FA13EC" w:rsidRPr="00FA13E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FA13EC"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Заменены светодиодные лампы на увеличенную мощность </w:t>
      </w:r>
      <w:r w:rsidR="00FA13EC">
        <w:rPr>
          <w:rFonts w:ascii="Times New Roman" w:hAnsi="Times New Roman" w:cs="Times New Roman"/>
          <w:spacing w:val="-1"/>
          <w:sz w:val="27"/>
          <w:szCs w:val="27"/>
        </w:rPr>
        <w:t>в п</w:t>
      </w:r>
      <w:r w:rsidR="00FA13EC" w:rsidRPr="0022138E">
        <w:rPr>
          <w:rFonts w:ascii="Times New Roman" w:hAnsi="Times New Roman" w:cs="Times New Roman"/>
          <w:spacing w:val="-1"/>
          <w:sz w:val="27"/>
          <w:szCs w:val="27"/>
        </w:rPr>
        <w:t>омещениях МКУ «СКСК».</w:t>
      </w:r>
    </w:p>
    <w:p w:rsidR="00B44450" w:rsidRDefault="005052B1" w:rsidP="00FA13EC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Завезён песок и проводилось регулярное выкашивание травы и уборка мусора на </w:t>
      </w:r>
      <w:proofErr w:type="gramStart"/>
      <w:r w:rsidRPr="0022138E">
        <w:rPr>
          <w:rFonts w:ascii="Times New Roman" w:hAnsi="Times New Roman" w:cs="Times New Roman"/>
          <w:spacing w:val="-1"/>
          <w:sz w:val="27"/>
          <w:szCs w:val="27"/>
        </w:rPr>
        <w:t>кладбищах</w:t>
      </w:r>
      <w:proofErr w:type="gramEnd"/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 и центральных улицах хуторов сельского поселения. Произведена укладка дорожки из тротуарной плитки от здания администрации к памятнику в х. Салтынском 288 м</w:t>
      </w:r>
      <w:proofErr w:type="gramStart"/>
      <w:r w:rsidR="007224DC" w:rsidRPr="007224DC">
        <w:rPr>
          <w:rFonts w:ascii="Times New Roman" w:hAnsi="Times New Roman" w:cs="Times New Roman"/>
          <w:spacing w:val="-1"/>
          <w:sz w:val="27"/>
          <w:szCs w:val="27"/>
          <w:vertAlign w:val="superscript"/>
        </w:rPr>
        <w:t>2</w:t>
      </w:r>
      <w:proofErr w:type="gramEnd"/>
      <w:r w:rsidR="007224DC">
        <w:rPr>
          <w:rFonts w:ascii="Times New Roman" w:hAnsi="Times New Roman" w:cs="Times New Roman"/>
          <w:spacing w:val="-1"/>
          <w:sz w:val="27"/>
          <w:szCs w:val="27"/>
        </w:rPr>
        <w:t xml:space="preserve"> .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Ликвидируются несанкционированные свалки отходов. Произведена опилка тополей в х. Салтынском по улице Школьной выпилены деревья </w:t>
      </w:r>
      <w:proofErr w:type="gramStart"/>
      <w:r w:rsidRPr="0022138E">
        <w:rPr>
          <w:rFonts w:ascii="Times New Roman" w:hAnsi="Times New Roman" w:cs="Times New Roman"/>
          <w:spacing w:val="-1"/>
          <w:sz w:val="27"/>
          <w:szCs w:val="27"/>
        </w:rPr>
        <w:t>в</w:t>
      </w:r>
      <w:proofErr w:type="gramEnd"/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 х. Первомайском по ул. Центральная. Оформлены земельные участки в собственность под памятниками и капитально отремонтированы памятники в хуторах </w:t>
      </w:r>
      <w:proofErr w:type="gramStart"/>
      <w:r w:rsidRPr="0022138E">
        <w:rPr>
          <w:rFonts w:ascii="Times New Roman" w:hAnsi="Times New Roman" w:cs="Times New Roman"/>
          <w:spacing w:val="-1"/>
          <w:sz w:val="27"/>
          <w:szCs w:val="27"/>
        </w:rPr>
        <w:t>Первомайский</w:t>
      </w:r>
      <w:proofErr w:type="gramEnd"/>
      <w:r w:rsidRPr="0022138E">
        <w:rPr>
          <w:rFonts w:ascii="Times New Roman" w:hAnsi="Times New Roman" w:cs="Times New Roman"/>
          <w:spacing w:val="-1"/>
          <w:sz w:val="27"/>
          <w:szCs w:val="27"/>
        </w:rPr>
        <w:t>, Са</w:t>
      </w:r>
      <w:r w:rsidR="007224DC">
        <w:rPr>
          <w:rFonts w:ascii="Times New Roman" w:hAnsi="Times New Roman" w:cs="Times New Roman"/>
          <w:spacing w:val="-1"/>
          <w:sz w:val="27"/>
          <w:szCs w:val="27"/>
        </w:rPr>
        <w:t xml:space="preserve">лтынский, Бугровский. </w:t>
      </w:r>
    </w:p>
    <w:p w:rsidR="00FA13EC" w:rsidRPr="0022138E" w:rsidRDefault="00FA13EC" w:rsidP="00FA13EC">
      <w:pPr>
        <w:shd w:val="clear" w:color="auto" w:fill="FFFFFF"/>
        <w:tabs>
          <w:tab w:val="left" w:pos="-567"/>
        </w:tabs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ab/>
      </w:r>
      <w:r>
        <w:rPr>
          <w:rFonts w:ascii="Times New Roman" w:hAnsi="Times New Roman" w:cs="Times New Roman"/>
          <w:spacing w:val="-1"/>
          <w:sz w:val="27"/>
          <w:szCs w:val="27"/>
        </w:rPr>
        <w:tab/>
      </w:r>
      <w:r w:rsidRPr="00FA13EC">
        <w:rPr>
          <w:rFonts w:ascii="Times New Roman" w:hAnsi="Times New Roman" w:cs="Times New Roman"/>
          <w:spacing w:val="-1"/>
          <w:sz w:val="27"/>
          <w:szCs w:val="27"/>
        </w:rPr>
        <w:t>Произведён демонтаж навеса, покупка и установка металлической двери на вход  и косметический ремонт фойе ДК х</w:t>
      </w:r>
      <w:r>
        <w:rPr>
          <w:rFonts w:ascii="Times New Roman" w:hAnsi="Times New Roman" w:cs="Times New Roman"/>
          <w:spacing w:val="-1"/>
          <w:sz w:val="27"/>
          <w:szCs w:val="27"/>
        </w:rPr>
        <w:t>. Первомайский,</w:t>
      </w:r>
      <w:r w:rsidRPr="00FA13EC">
        <w:rPr>
          <w:rFonts w:ascii="Times New Roman" w:hAnsi="Times New Roman" w:cs="Times New Roman"/>
          <w:spacing w:val="-1"/>
          <w:sz w:val="27"/>
          <w:szCs w:val="27"/>
        </w:rPr>
        <w:t xml:space="preserve"> произведён капитальный ремонт гримёрки в здании Салтынского ДК. Установлены новые стеклопакеты в котельных администрации и Салтынского ДК.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 Произведена огнезащитная пропитка деревянных конструкций чердаков и сцен в зданиях </w:t>
      </w:r>
      <w:proofErr w:type="gramStart"/>
      <w:r w:rsidRPr="0022138E">
        <w:rPr>
          <w:rFonts w:ascii="Times New Roman" w:hAnsi="Times New Roman" w:cs="Times New Roman"/>
          <w:spacing w:val="-1"/>
          <w:sz w:val="27"/>
          <w:szCs w:val="27"/>
        </w:rPr>
        <w:t>Первомайского</w:t>
      </w:r>
      <w:proofErr w:type="gramEnd"/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 и Салтынского Д.К. Закуплены на МКУ «СКСК» противогазы и распираторы. </w:t>
      </w:r>
    </w:p>
    <w:p w:rsidR="00A33FAB" w:rsidRDefault="005052B1" w:rsidP="00FA13EC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138E">
        <w:rPr>
          <w:rFonts w:ascii="Times New Roman" w:hAnsi="Times New Roman" w:cs="Times New Roman"/>
          <w:sz w:val="27"/>
          <w:szCs w:val="27"/>
        </w:rPr>
        <w:t>Ежегодно делается грейдирование</w:t>
      </w:r>
      <w:r w:rsidR="00B44450">
        <w:rPr>
          <w:rFonts w:ascii="Times New Roman" w:hAnsi="Times New Roman" w:cs="Times New Roman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z w:val="27"/>
          <w:szCs w:val="27"/>
        </w:rPr>
        <w:t xml:space="preserve">внутрипоселковых дорог и улиц. В зимний </w:t>
      </w:r>
      <w:r w:rsidRPr="0022138E">
        <w:rPr>
          <w:rFonts w:ascii="Times New Roman" w:hAnsi="Times New Roman" w:cs="Times New Roman"/>
          <w:spacing w:val="6"/>
          <w:sz w:val="27"/>
          <w:szCs w:val="27"/>
        </w:rPr>
        <w:t xml:space="preserve">период производится их регулярная очистка от снега. </w:t>
      </w:r>
      <w:r w:rsidR="00B44450">
        <w:rPr>
          <w:rFonts w:ascii="Times New Roman" w:hAnsi="Times New Roman" w:cs="Times New Roman"/>
          <w:spacing w:val="1"/>
          <w:sz w:val="27"/>
          <w:szCs w:val="27"/>
        </w:rPr>
        <w:t>Г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>ре</w:t>
      </w:r>
      <w:r w:rsidR="001C43C1" w:rsidRPr="0022138E">
        <w:rPr>
          <w:rFonts w:ascii="Times New Roman" w:hAnsi="Times New Roman" w:cs="Times New Roman"/>
          <w:spacing w:val="1"/>
          <w:sz w:val="27"/>
          <w:szCs w:val="27"/>
        </w:rPr>
        <w:t>йди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 xml:space="preserve">ровка </w:t>
      </w:r>
      <w:r w:rsidR="001B5226">
        <w:rPr>
          <w:rFonts w:ascii="Times New Roman" w:hAnsi="Times New Roman" w:cs="Times New Roman"/>
          <w:spacing w:val="1"/>
          <w:sz w:val="27"/>
          <w:szCs w:val="27"/>
        </w:rPr>
        <w:t>и отсыпка щебнем</w:t>
      </w:r>
      <w:r w:rsidR="00B4445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 xml:space="preserve">улиц хутора Первомайского, </w:t>
      </w:r>
      <w:r w:rsidR="001B5226">
        <w:rPr>
          <w:rFonts w:ascii="Times New Roman" w:hAnsi="Times New Roman" w:cs="Times New Roman"/>
          <w:spacing w:val="1"/>
          <w:sz w:val="27"/>
          <w:szCs w:val="27"/>
        </w:rPr>
        <w:t xml:space="preserve">а также 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>в х. Салтынском</w:t>
      </w:r>
      <w:r w:rsidR="001B5226">
        <w:rPr>
          <w:rFonts w:ascii="Times New Roman" w:hAnsi="Times New Roman" w:cs="Times New Roman"/>
          <w:spacing w:val="1"/>
          <w:sz w:val="27"/>
          <w:szCs w:val="27"/>
        </w:rPr>
        <w:t xml:space="preserve"> по 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 xml:space="preserve"> ул. Новая, ул</w:t>
      </w:r>
      <w:r w:rsidR="001B5226">
        <w:rPr>
          <w:rFonts w:ascii="Times New Roman" w:hAnsi="Times New Roman" w:cs="Times New Roman"/>
          <w:spacing w:val="1"/>
          <w:sz w:val="27"/>
          <w:szCs w:val="27"/>
        </w:rPr>
        <w:t>.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 xml:space="preserve"> Гвардейская, отсыпка дороги по ул. Ершиловская. Отсыпка и гре</w:t>
      </w:r>
      <w:r w:rsidR="008142F0" w:rsidRPr="0022138E">
        <w:rPr>
          <w:rFonts w:ascii="Times New Roman" w:hAnsi="Times New Roman" w:cs="Times New Roman"/>
          <w:spacing w:val="1"/>
          <w:sz w:val="27"/>
          <w:szCs w:val="27"/>
        </w:rPr>
        <w:t>йдирование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 xml:space="preserve"> дорог в х. Бугровском, х.</w:t>
      </w:r>
      <w:r w:rsidR="00EA2346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pacing w:val="1"/>
          <w:sz w:val="27"/>
          <w:szCs w:val="27"/>
        </w:rPr>
        <w:t>Фирсовском</w:t>
      </w:r>
      <w:r w:rsidR="00B44450">
        <w:rPr>
          <w:rFonts w:ascii="Times New Roman" w:hAnsi="Times New Roman" w:cs="Times New Roman"/>
          <w:spacing w:val="1"/>
          <w:sz w:val="27"/>
          <w:szCs w:val="27"/>
        </w:rPr>
        <w:t>.</w:t>
      </w:r>
      <w:r w:rsidR="001B5226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proofErr w:type="gramStart"/>
      <w:r w:rsidR="00A33FAB">
        <w:rPr>
          <w:rFonts w:ascii="Times New Roman" w:hAnsi="Times New Roman" w:cs="Times New Roman"/>
          <w:spacing w:val="-1"/>
          <w:sz w:val="27"/>
          <w:szCs w:val="27"/>
        </w:rPr>
        <w:t>Установлены новые линии освещения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 в х. Первомайском по  ул. Зелёная, пер Терновый, ул. Большая, ул. Красная, пер Угольный, частично</w:t>
      </w:r>
      <w:r w:rsidR="001B522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8142F0" w:rsidRPr="0022138E">
        <w:rPr>
          <w:rFonts w:ascii="Times New Roman" w:hAnsi="Times New Roman" w:cs="Times New Roman"/>
          <w:spacing w:val="-1"/>
          <w:sz w:val="27"/>
          <w:szCs w:val="27"/>
        </w:rPr>
        <w:t>ул.</w:t>
      </w:r>
      <w:r w:rsidR="001B522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8142F0" w:rsidRPr="0022138E">
        <w:rPr>
          <w:rFonts w:ascii="Times New Roman" w:hAnsi="Times New Roman" w:cs="Times New Roman"/>
          <w:spacing w:val="-1"/>
          <w:sz w:val="27"/>
          <w:szCs w:val="27"/>
        </w:rPr>
        <w:t>Пролетарская, ул</w:t>
      </w:r>
      <w:r w:rsidR="00EA2346">
        <w:rPr>
          <w:rFonts w:ascii="Times New Roman" w:hAnsi="Times New Roman" w:cs="Times New Roman"/>
          <w:spacing w:val="-1"/>
          <w:sz w:val="27"/>
          <w:szCs w:val="27"/>
        </w:rPr>
        <w:t>.</w:t>
      </w:r>
      <w:r w:rsidR="008142F0"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 Школьная, </w:t>
      </w:r>
      <w:r w:rsidR="00A33FAB">
        <w:rPr>
          <w:rFonts w:ascii="Times New Roman" w:hAnsi="Times New Roman" w:cs="Times New Roman"/>
          <w:spacing w:val="-1"/>
          <w:sz w:val="27"/>
          <w:szCs w:val="27"/>
        </w:rPr>
        <w:t>а также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 установка предупреждающего светофора на переходе у школы</w:t>
      </w:r>
      <w:r w:rsidR="00A33FAB">
        <w:rPr>
          <w:rFonts w:ascii="Times New Roman" w:hAnsi="Times New Roman" w:cs="Times New Roman"/>
          <w:spacing w:val="-1"/>
          <w:sz w:val="27"/>
          <w:szCs w:val="27"/>
        </w:rPr>
        <w:t>.</w:t>
      </w:r>
      <w:proofErr w:type="gramEnd"/>
    </w:p>
    <w:p w:rsidR="005052B1" w:rsidRPr="0022138E" w:rsidRDefault="005052B1" w:rsidP="00C91570">
      <w:pPr>
        <w:shd w:val="clear" w:color="auto" w:fill="FFFFFF"/>
        <w:tabs>
          <w:tab w:val="left" w:pos="-567"/>
        </w:tabs>
        <w:ind w:left="-709" w:right="2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1570">
        <w:rPr>
          <w:rFonts w:ascii="Times New Roman" w:hAnsi="Times New Roman" w:cs="Times New Roman"/>
          <w:bCs/>
          <w:sz w:val="27"/>
          <w:szCs w:val="27"/>
        </w:rPr>
        <w:t xml:space="preserve">В целях предупреждения и ликвидации последствий чрезвычайных </w:t>
      </w:r>
      <w:r w:rsidRPr="00C91570">
        <w:rPr>
          <w:rFonts w:ascii="Times New Roman" w:hAnsi="Times New Roman" w:cs="Times New Roman"/>
          <w:bCs/>
          <w:spacing w:val="-3"/>
          <w:sz w:val="27"/>
          <w:szCs w:val="27"/>
        </w:rPr>
        <w:t>ситуаций</w:t>
      </w:r>
      <w:r w:rsidR="00C91570">
        <w:rPr>
          <w:rFonts w:ascii="Times New Roman" w:hAnsi="Times New Roman" w:cs="Times New Roman"/>
          <w:sz w:val="27"/>
          <w:szCs w:val="27"/>
        </w:rPr>
        <w:t xml:space="preserve"> </w:t>
      </w:r>
      <w:r w:rsidR="00C91570">
        <w:rPr>
          <w:rFonts w:ascii="Times New Roman" w:hAnsi="Times New Roman" w:cs="Times New Roman"/>
          <w:spacing w:val="-1"/>
          <w:sz w:val="27"/>
          <w:szCs w:val="27"/>
        </w:rPr>
        <w:t>с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оздана и работает КЧС администрации Салтынского сельского поселения, </w:t>
      </w:r>
      <w:r w:rsidRPr="0022138E">
        <w:rPr>
          <w:rFonts w:ascii="Times New Roman" w:hAnsi="Times New Roman" w:cs="Times New Roman"/>
          <w:sz w:val="27"/>
          <w:szCs w:val="27"/>
        </w:rPr>
        <w:t xml:space="preserve">возглавляет комиссию глава сельского поселения. Разработаны и приняты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нормативно-правовые акты, регулирующие отношения в области ГО, защиты </w:t>
      </w:r>
      <w:r w:rsidRPr="0022138E">
        <w:rPr>
          <w:rFonts w:ascii="Times New Roman" w:hAnsi="Times New Roman" w:cs="Times New Roman"/>
          <w:spacing w:val="4"/>
          <w:sz w:val="27"/>
          <w:szCs w:val="27"/>
        </w:rPr>
        <w:t xml:space="preserve">населения и территорий от ЧС и обеспечения пожарной безопасности. В </w:t>
      </w:r>
      <w:r w:rsidRPr="0022138E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штате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 xml:space="preserve">администрации имеется ответственный специалист по вопросам ГО и </w:t>
      </w:r>
      <w:r w:rsidRPr="0022138E">
        <w:rPr>
          <w:rFonts w:ascii="Times New Roman" w:hAnsi="Times New Roman" w:cs="Times New Roman"/>
          <w:spacing w:val="-2"/>
          <w:sz w:val="27"/>
          <w:szCs w:val="27"/>
        </w:rPr>
        <w:t>ЧС  прошедший обучение.</w:t>
      </w:r>
    </w:p>
    <w:p w:rsidR="005052B1" w:rsidRPr="0022138E" w:rsidRDefault="005052B1" w:rsidP="00C91570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По пожарной безопасности разработаны и согласованы планы по выделению техники и тушению пожаров. КФ</w:t>
      </w:r>
      <w:proofErr w:type="gramStart"/>
      <w:r w:rsidRPr="0022138E">
        <w:rPr>
          <w:rFonts w:ascii="Times New Roman" w:hAnsi="Times New Roman" w:cs="Times New Roman"/>
          <w:bCs/>
          <w:sz w:val="27"/>
          <w:szCs w:val="27"/>
        </w:rPr>
        <w:t>Х«</w:t>
      </w:r>
      <w:proofErr w:type="gramEnd"/>
      <w:r w:rsidRPr="0022138E">
        <w:rPr>
          <w:rFonts w:ascii="Times New Roman" w:hAnsi="Times New Roman" w:cs="Times New Roman"/>
          <w:bCs/>
          <w:sz w:val="27"/>
          <w:szCs w:val="27"/>
        </w:rPr>
        <w:t>Форофонов», ООО «Салтын», ООО «Степное» и т.д.</w:t>
      </w:r>
    </w:p>
    <w:p w:rsidR="005052B1" w:rsidRPr="0022138E" w:rsidRDefault="005052B1" w:rsidP="00C91570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>С населением проводились сходы по мерам противопожарной безопасности, сделано 680 обходов домов с вручением памяток о соблюдении правил противопожарной безопасности в летний и зимний период, в административном порядке наказан 1 человек за несоблюдение противопожарного режима.</w:t>
      </w:r>
    </w:p>
    <w:p w:rsidR="005052B1" w:rsidRPr="0022138E" w:rsidRDefault="005052B1" w:rsidP="00C91570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 xml:space="preserve">Хутора были трижды опаханы </w:t>
      </w:r>
      <w:proofErr w:type="gramStart"/>
      <w:r w:rsidRPr="0022138E">
        <w:rPr>
          <w:rFonts w:ascii="Times New Roman" w:hAnsi="Times New Roman" w:cs="Times New Roman"/>
          <w:bCs/>
          <w:sz w:val="27"/>
          <w:szCs w:val="27"/>
        </w:rPr>
        <w:t>согласно</w:t>
      </w:r>
      <w:proofErr w:type="gramEnd"/>
      <w:r w:rsidRPr="0022138E">
        <w:rPr>
          <w:rFonts w:ascii="Times New Roman" w:hAnsi="Times New Roman" w:cs="Times New Roman"/>
          <w:bCs/>
          <w:sz w:val="27"/>
          <w:szCs w:val="27"/>
        </w:rPr>
        <w:t xml:space="preserve"> противопожарного плана.</w:t>
      </w:r>
    </w:p>
    <w:p w:rsidR="00C91570" w:rsidRDefault="005052B1" w:rsidP="00C91570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22138E">
        <w:rPr>
          <w:rFonts w:ascii="Times New Roman" w:hAnsi="Times New Roman" w:cs="Times New Roman"/>
          <w:bCs/>
          <w:sz w:val="27"/>
          <w:szCs w:val="27"/>
        </w:rPr>
        <w:t>Разработан</w:t>
      </w:r>
      <w:proofErr w:type="gramEnd"/>
      <w:r w:rsidRPr="0022138E">
        <w:rPr>
          <w:rFonts w:ascii="Times New Roman" w:hAnsi="Times New Roman" w:cs="Times New Roman"/>
          <w:bCs/>
          <w:sz w:val="27"/>
          <w:szCs w:val="27"/>
        </w:rPr>
        <w:t xml:space="preserve"> и согласован с начальником отдела по территориальной безопасности ГО и связи с правоохранительными органами Администрации Урюпинского района.  План основных мероприятий Салтынского сельского поселения в области гражданской обороны, предупреждения и ликвидации ЧС, обеспечение пожарной безопасности и безопасности людей на водных объектах. В хуторах поселения установлены противопожарные щиты, которые оснащены первичным противопожарным оборудованием. </w:t>
      </w:r>
    </w:p>
    <w:p w:rsidR="005052B1" w:rsidRPr="0022138E" w:rsidRDefault="00C91570" w:rsidP="00C91570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>ожаров и возг</w:t>
      </w:r>
      <w:r w:rsidR="004A2E01">
        <w:rPr>
          <w:rFonts w:ascii="Times New Roman" w:hAnsi="Times New Roman" w:cs="Times New Roman"/>
          <w:bCs/>
          <w:sz w:val="27"/>
          <w:szCs w:val="27"/>
        </w:rPr>
        <w:t xml:space="preserve">ораний на территории поселения 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>произошло 6.  Все пож</w:t>
      </w:r>
      <w:r w:rsidR="004A2E01">
        <w:rPr>
          <w:rFonts w:ascii="Times New Roman" w:hAnsi="Times New Roman" w:cs="Times New Roman"/>
          <w:bCs/>
          <w:sz w:val="27"/>
          <w:szCs w:val="27"/>
        </w:rPr>
        <w:t>ары носили ландшафтный характер,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t xml:space="preserve"> возгорания произошли вследствие несоблюдения </w:t>
      </w:r>
      <w:r w:rsidR="005052B1" w:rsidRPr="0022138E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мер пожарной безопасности в </w:t>
      </w:r>
      <w:r w:rsidR="004A2E01">
        <w:rPr>
          <w:rFonts w:ascii="Times New Roman" w:hAnsi="Times New Roman" w:cs="Times New Roman"/>
          <w:bCs/>
          <w:sz w:val="27"/>
          <w:szCs w:val="27"/>
        </w:rPr>
        <w:t>особый противопожарный период.</w:t>
      </w:r>
    </w:p>
    <w:p w:rsidR="0017454E" w:rsidRDefault="005052B1" w:rsidP="0017454E">
      <w:pPr>
        <w:shd w:val="clear" w:color="auto" w:fill="FFFFFF"/>
        <w:tabs>
          <w:tab w:val="left" w:pos="-567"/>
        </w:tabs>
        <w:spacing w:line="317" w:lineRule="exact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pacing w:val="-2"/>
          <w:sz w:val="27"/>
          <w:szCs w:val="27"/>
        </w:rPr>
        <w:t>Ведется работа по профилактике пожарной безопасности.</w:t>
      </w:r>
      <w:r w:rsidR="004A2E01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pacing w:val="-2"/>
          <w:sz w:val="27"/>
          <w:szCs w:val="27"/>
        </w:rPr>
        <w:t xml:space="preserve">Ежегодно в </w:t>
      </w:r>
      <w:r w:rsidRPr="0022138E">
        <w:rPr>
          <w:rFonts w:ascii="Times New Roman" w:hAnsi="Times New Roman" w:cs="Times New Roman"/>
          <w:spacing w:val="3"/>
          <w:sz w:val="27"/>
          <w:szCs w:val="27"/>
        </w:rPr>
        <w:t>весенне-летний и осенне-зимний периоды принимаются нормативные акты регла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ментирующие взаимодействие администрации,</w:t>
      </w:r>
      <w:r w:rsidR="004A2E01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противопожарной</w:t>
      </w:r>
      <w:r w:rsidRPr="0022138E">
        <w:rPr>
          <w:rFonts w:ascii="Times New Roman" w:hAnsi="Times New Roman" w:cs="Times New Roman"/>
          <w:spacing w:val="2"/>
          <w:sz w:val="27"/>
          <w:szCs w:val="27"/>
        </w:rPr>
        <w:t xml:space="preserve">службы, хозяйствующих субъектов и других учреждений в пожароопасный </w:t>
      </w:r>
      <w:r w:rsidRPr="0022138E">
        <w:rPr>
          <w:rFonts w:ascii="Times New Roman" w:hAnsi="Times New Roman" w:cs="Times New Roman"/>
          <w:sz w:val="27"/>
          <w:szCs w:val="27"/>
        </w:rPr>
        <w:t>период. Населению раздаются памятки</w:t>
      </w:r>
      <w:r w:rsidR="002A1D86">
        <w:rPr>
          <w:rFonts w:ascii="Times New Roman" w:hAnsi="Times New Roman" w:cs="Times New Roman"/>
          <w:sz w:val="27"/>
          <w:szCs w:val="27"/>
        </w:rPr>
        <w:t>.</w:t>
      </w:r>
    </w:p>
    <w:p w:rsidR="00FC3125" w:rsidRDefault="0017454E" w:rsidP="00FC3125">
      <w:pPr>
        <w:shd w:val="clear" w:color="auto" w:fill="FFFFFF"/>
        <w:tabs>
          <w:tab w:val="left" w:pos="-567"/>
        </w:tabs>
        <w:spacing w:line="317" w:lineRule="exact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454E">
        <w:rPr>
          <w:rFonts w:ascii="Times New Roman" w:hAnsi="Times New Roman" w:cs="Times New Roman"/>
          <w:sz w:val="27"/>
          <w:szCs w:val="27"/>
        </w:rPr>
        <w:t>Несанкционированные свалки закрыты. Вывоз ТБО на свалки запрещён, о чем установлены информационные стенды «СВАЛКА ЗАПРЕЩЕНА»</w:t>
      </w:r>
    </w:p>
    <w:p w:rsidR="00FC3125" w:rsidRDefault="00FC3125" w:rsidP="00FC3125">
      <w:pPr>
        <w:shd w:val="clear" w:color="auto" w:fill="FFFFFF"/>
        <w:tabs>
          <w:tab w:val="left" w:pos="-567"/>
        </w:tabs>
        <w:spacing w:line="317" w:lineRule="exact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4282" w:rsidRDefault="00BA14D8" w:rsidP="00254282">
      <w:pPr>
        <w:shd w:val="clear" w:color="auto" w:fill="FFFFFF"/>
        <w:tabs>
          <w:tab w:val="left" w:pos="-567"/>
        </w:tabs>
        <w:spacing w:line="317" w:lineRule="exact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z w:val="27"/>
          <w:szCs w:val="27"/>
        </w:rPr>
        <w:t xml:space="preserve">Систематически осуществляется личный прием граждан в соответствии </w:t>
      </w:r>
      <w:r w:rsidRPr="0022138E">
        <w:rPr>
          <w:rFonts w:ascii="Times New Roman" w:hAnsi="Times New Roman" w:cs="Times New Roman"/>
          <w:spacing w:val="5"/>
          <w:sz w:val="27"/>
          <w:szCs w:val="27"/>
        </w:rPr>
        <w:t xml:space="preserve">с действующим законодательством и Уставом Салтынского сельского </w:t>
      </w:r>
      <w:r w:rsidRPr="0022138E">
        <w:rPr>
          <w:rFonts w:ascii="Times New Roman" w:hAnsi="Times New Roman" w:cs="Times New Roman"/>
          <w:spacing w:val="-3"/>
          <w:sz w:val="27"/>
          <w:szCs w:val="27"/>
        </w:rPr>
        <w:t>поселения</w:t>
      </w:r>
      <w:r w:rsidRPr="0022138E">
        <w:rPr>
          <w:rFonts w:ascii="Times New Roman" w:hAnsi="Times New Roman" w:cs="Times New Roman"/>
          <w:b/>
          <w:bCs/>
          <w:sz w:val="27"/>
          <w:szCs w:val="27"/>
        </w:rPr>
        <w:t>. </w:t>
      </w:r>
    </w:p>
    <w:p w:rsidR="00BA14D8" w:rsidRPr="00254282" w:rsidRDefault="00BA14D8" w:rsidP="00254282">
      <w:pPr>
        <w:shd w:val="clear" w:color="auto" w:fill="FFFFFF"/>
        <w:tabs>
          <w:tab w:val="left" w:pos="-567"/>
        </w:tabs>
        <w:spacing w:line="317" w:lineRule="exact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bCs/>
          <w:sz w:val="27"/>
          <w:szCs w:val="27"/>
        </w:rPr>
        <w:t xml:space="preserve">По личным вопросам к </w:t>
      </w:r>
      <w:r w:rsidR="00254282">
        <w:rPr>
          <w:rFonts w:ascii="Times New Roman" w:hAnsi="Times New Roman" w:cs="Times New Roman"/>
          <w:bCs/>
          <w:sz w:val="27"/>
          <w:szCs w:val="27"/>
        </w:rPr>
        <w:t>г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лаве </w:t>
      </w:r>
      <w:r w:rsidR="00254282" w:rsidRPr="0022138E">
        <w:rPr>
          <w:rFonts w:ascii="Times New Roman" w:hAnsi="Times New Roman" w:cs="Times New Roman"/>
          <w:spacing w:val="6"/>
          <w:sz w:val="27"/>
          <w:szCs w:val="27"/>
        </w:rPr>
        <w:t>Салтынского сельского поселения</w:t>
      </w:r>
      <w:r w:rsidRPr="0022138E">
        <w:rPr>
          <w:rFonts w:ascii="Times New Roman" w:hAnsi="Times New Roman" w:cs="Times New Roman"/>
          <w:bCs/>
          <w:sz w:val="27"/>
          <w:szCs w:val="27"/>
        </w:rPr>
        <w:t xml:space="preserve"> за 2019 год обра</w:t>
      </w:r>
      <w:r w:rsidR="00254282">
        <w:rPr>
          <w:rFonts w:ascii="Times New Roman" w:hAnsi="Times New Roman" w:cs="Times New Roman"/>
          <w:bCs/>
          <w:sz w:val="27"/>
          <w:szCs w:val="27"/>
        </w:rPr>
        <w:t>ти</w:t>
      </w:r>
      <w:r w:rsidRPr="0022138E">
        <w:rPr>
          <w:rFonts w:ascii="Times New Roman" w:hAnsi="Times New Roman" w:cs="Times New Roman"/>
          <w:bCs/>
          <w:sz w:val="27"/>
          <w:szCs w:val="27"/>
        </w:rPr>
        <w:t>лись более 250 человек.</w:t>
      </w:r>
    </w:p>
    <w:p w:rsidR="00D04F49" w:rsidRPr="0022138E" w:rsidRDefault="00D04F49" w:rsidP="00D04F49">
      <w:pPr>
        <w:shd w:val="clear" w:color="auto" w:fill="FFFFFF"/>
        <w:tabs>
          <w:tab w:val="left" w:pos="-567"/>
        </w:tabs>
        <w:spacing w:before="293" w:line="322" w:lineRule="exact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pacing w:val="1"/>
          <w:sz w:val="27"/>
          <w:szCs w:val="27"/>
        </w:rPr>
        <w:t xml:space="preserve">Администрацией Салтынского сельского поселения обеспечивается </w:t>
      </w:r>
      <w:r w:rsidRPr="0022138E">
        <w:rPr>
          <w:rFonts w:ascii="Times New Roman" w:hAnsi="Times New Roman" w:cs="Times New Roman"/>
          <w:sz w:val="27"/>
          <w:szCs w:val="27"/>
        </w:rPr>
        <w:t xml:space="preserve">законотворческая деятельность Совета депутатов Салтынского сельского поселения. Специалистами администрации разрабатываются нормативные и </w:t>
      </w:r>
      <w:r w:rsidRPr="0022138E">
        <w:rPr>
          <w:rFonts w:ascii="Times New Roman" w:hAnsi="Times New Roman" w:cs="Times New Roman"/>
          <w:spacing w:val="10"/>
          <w:sz w:val="27"/>
          <w:szCs w:val="27"/>
        </w:rPr>
        <w:t xml:space="preserve">прочие документы, которые предлагались вниманию депутатов на </w:t>
      </w:r>
      <w:r w:rsidRPr="0022138E">
        <w:rPr>
          <w:rFonts w:ascii="Times New Roman" w:hAnsi="Times New Roman" w:cs="Times New Roman"/>
          <w:sz w:val="27"/>
          <w:szCs w:val="27"/>
        </w:rPr>
        <w:t xml:space="preserve">утверждение. Кроме того, специалистом администрации осуществляется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процедура, в том числе техническое сопровождение, изменений в Устав.</w:t>
      </w:r>
    </w:p>
    <w:p w:rsidR="00D04F49" w:rsidRPr="0022138E" w:rsidRDefault="00D04F49" w:rsidP="00D04F49">
      <w:pPr>
        <w:shd w:val="clear" w:color="auto" w:fill="FFFFFF"/>
        <w:tabs>
          <w:tab w:val="left" w:pos="-567"/>
        </w:tabs>
        <w:spacing w:before="278" w:line="322" w:lineRule="exact"/>
        <w:ind w:left="-709" w:right="2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38E">
        <w:rPr>
          <w:rFonts w:ascii="Times New Roman" w:hAnsi="Times New Roman" w:cs="Times New Roman"/>
          <w:sz w:val="27"/>
          <w:szCs w:val="27"/>
        </w:rPr>
        <w:t>Подводя итог работы администрации, сл</w:t>
      </w:r>
      <w:r w:rsidR="00977514">
        <w:rPr>
          <w:rFonts w:ascii="Times New Roman" w:hAnsi="Times New Roman" w:cs="Times New Roman"/>
          <w:sz w:val="27"/>
          <w:szCs w:val="27"/>
        </w:rPr>
        <w:t xml:space="preserve">едует отметить своевременную и </w:t>
      </w:r>
      <w:r w:rsidRPr="0022138E">
        <w:rPr>
          <w:rFonts w:ascii="Times New Roman" w:hAnsi="Times New Roman" w:cs="Times New Roman"/>
          <w:sz w:val="27"/>
          <w:szCs w:val="27"/>
        </w:rPr>
        <w:t xml:space="preserve">ответственную трудовую деятельность всех специалистов администрации. Каждый специалист администрации Салтынского сельского поселения </w:t>
      </w:r>
      <w:r w:rsidRPr="0022138E">
        <w:rPr>
          <w:rFonts w:ascii="Times New Roman" w:hAnsi="Times New Roman" w:cs="Times New Roman"/>
          <w:spacing w:val="-1"/>
          <w:sz w:val="27"/>
          <w:szCs w:val="27"/>
        </w:rPr>
        <w:t>добросовестно относится к своим служебным обязанностям, в установленные сроки выполняет поставленные перед ним задачи.</w:t>
      </w:r>
    </w:p>
    <w:p w:rsidR="00D04F49" w:rsidRPr="0022138E" w:rsidRDefault="00D04F49" w:rsidP="00D04F49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D04F49" w:rsidRPr="0022138E" w:rsidSect="0022138E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395"/>
    <w:multiLevelType w:val="hybridMultilevel"/>
    <w:tmpl w:val="276A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2585"/>
    <w:multiLevelType w:val="hybridMultilevel"/>
    <w:tmpl w:val="398A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0358"/>
    <w:multiLevelType w:val="hybridMultilevel"/>
    <w:tmpl w:val="DB4C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12B1"/>
    <w:multiLevelType w:val="hybridMultilevel"/>
    <w:tmpl w:val="9AA0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81A28"/>
    <w:multiLevelType w:val="hybridMultilevel"/>
    <w:tmpl w:val="4CA2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A2360"/>
    <w:multiLevelType w:val="hybridMultilevel"/>
    <w:tmpl w:val="9ACABA66"/>
    <w:lvl w:ilvl="0" w:tplc="1A0CA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7744"/>
    <w:multiLevelType w:val="hybridMultilevel"/>
    <w:tmpl w:val="DD0C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B1"/>
    <w:rsid w:val="00020750"/>
    <w:rsid w:val="0007523C"/>
    <w:rsid w:val="000831BA"/>
    <w:rsid w:val="000B2FCE"/>
    <w:rsid w:val="00103EB5"/>
    <w:rsid w:val="00172717"/>
    <w:rsid w:val="0017454E"/>
    <w:rsid w:val="001B0972"/>
    <w:rsid w:val="001B5226"/>
    <w:rsid w:val="001C43C1"/>
    <w:rsid w:val="001E215C"/>
    <w:rsid w:val="00205B5A"/>
    <w:rsid w:val="0022138E"/>
    <w:rsid w:val="00252BE8"/>
    <w:rsid w:val="00254282"/>
    <w:rsid w:val="00262873"/>
    <w:rsid w:val="002A1D86"/>
    <w:rsid w:val="002C011E"/>
    <w:rsid w:val="002C1E6B"/>
    <w:rsid w:val="002E72ED"/>
    <w:rsid w:val="00335589"/>
    <w:rsid w:val="003570FE"/>
    <w:rsid w:val="00386ACA"/>
    <w:rsid w:val="003C66F9"/>
    <w:rsid w:val="003F139E"/>
    <w:rsid w:val="00450ABD"/>
    <w:rsid w:val="00495740"/>
    <w:rsid w:val="004959FC"/>
    <w:rsid w:val="004A2E01"/>
    <w:rsid w:val="004E390C"/>
    <w:rsid w:val="004E49F7"/>
    <w:rsid w:val="005052B1"/>
    <w:rsid w:val="00576E66"/>
    <w:rsid w:val="005E78A6"/>
    <w:rsid w:val="005F3160"/>
    <w:rsid w:val="00606073"/>
    <w:rsid w:val="006144EA"/>
    <w:rsid w:val="006158F9"/>
    <w:rsid w:val="0066403F"/>
    <w:rsid w:val="006B7986"/>
    <w:rsid w:val="006C73B3"/>
    <w:rsid w:val="007224DC"/>
    <w:rsid w:val="0074551C"/>
    <w:rsid w:val="007A04D5"/>
    <w:rsid w:val="007C0A82"/>
    <w:rsid w:val="007C648D"/>
    <w:rsid w:val="007D1A53"/>
    <w:rsid w:val="008142F0"/>
    <w:rsid w:val="008C1F59"/>
    <w:rsid w:val="00930E0C"/>
    <w:rsid w:val="00960D41"/>
    <w:rsid w:val="00977514"/>
    <w:rsid w:val="009E6E42"/>
    <w:rsid w:val="00A33FAB"/>
    <w:rsid w:val="00A378F4"/>
    <w:rsid w:val="00A53247"/>
    <w:rsid w:val="00A57F3F"/>
    <w:rsid w:val="00AB5760"/>
    <w:rsid w:val="00AC263B"/>
    <w:rsid w:val="00AE49EA"/>
    <w:rsid w:val="00AE52B3"/>
    <w:rsid w:val="00B10BEB"/>
    <w:rsid w:val="00B44450"/>
    <w:rsid w:val="00B6483D"/>
    <w:rsid w:val="00B94393"/>
    <w:rsid w:val="00BA14D8"/>
    <w:rsid w:val="00C11FA4"/>
    <w:rsid w:val="00C15A0D"/>
    <w:rsid w:val="00C1656B"/>
    <w:rsid w:val="00C458F9"/>
    <w:rsid w:val="00C91570"/>
    <w:rsid w:val="00CC316F"/>
    <w:rsid w:val="00CD7A53"/>
    <w:rsid w:val="00CF5FB9"/>
    <w:rsid w:val="00D04F49"/>
    <w:rsid w:val="00D152C2"/>
    <w:rsid w:val="00D24836"/>
    <w:rsid w:val="00E26B80"/>
    <w:rsid w:val="00E626DA"/>
    <w:rsid w:val="00E87AFD"/>
    <w:rsid w:val="00E92DD8"/>
    <w:rsid w:val="00EA2346"/>
    <w:rsid w:val="00EE518C"/>
    <w:rsid w:val="00F37B23"/>
    <w:rsid w:val="00F47CAF"/>
    <w:rsid w:val="00FA13EC"/>
    <w:rsid w:val="00FC3125"/>
    <w:rsid w:val="00FD5960"/>
    <w:rsid w:val="00FE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ИраНик</cp:lastModifiedBy>
  <cp:revision>48</cp:revision>
  <cp:lastPrinted>2020-03-03T07:44:00Z</cp:lastPrinted>
  <dcterms:created xsi:type="dcterms:W3CDTF">2020-02-13T06:18:00Z</dcterms:created>
  <dcterms:modified xsi:type="dcterms:W3CDTF">2020-11-24T12:28:00Z</dcterms:modified>
</cp:coreProperties>
</file>